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8E3A8" w14:textId="77777777" w:rsidR="007B573F" w:rsidRPr="007B573F" w:rsidRDefault="007B573F" w:rsidP="007B573F">
      <w:pPr>
        <w:shd w:val="clear" w:color="auto" w:fill="FFFFFF"/>
        <w:spacing w:after="0" w:line="540" w:lineRule="atLeast"/>
        <w:outlineLvl w:val="0"/>
        <w:rPr>
          <w:rFonts w:ascii="Arial" w:eastAsia="Times New Roman" w:hAnsi="Arial" w:cs="Arial"/>
          <w:b/>
          <w:bCs/>
          <w:color w:val="404040"/>
          <w:kern w:val="36"/>
          <w:sz w:val="48"/>
          <w:szCs w:val="48"/>
        </w:rPr>
      </w:pPr>
      <w:r w:rsidRPr="007B573F">
        <w:rPr>
          <w:rFonts w:ascii="Arial" w:eastAsia="Times New Roman" w:hAnsi="Arial" w:cs="Arial"/>
          <w:b/>
          <w:bCs/>
          <w:color w:val="404040"/>
          <w:kern w:val="36"/>
          <w:sz w:val="48"/>
          <w:szCs w:val="48"/>
        </w:rPr>
        <w:fldChar w:fldCharType="begin"/>
      </w:r>
      <w:r w:rsidRPr="007B573F">
        <w:rPr>
          <w:rFonts w:ascii="Arial" w:eastAsia="Times New Roman" w:hAnsi="Arial" w:cs="Arial"/>
          <w:b/>
          <w:bCs/>
          <w:color w:val="404040"/>
          <w:kern w:val="36"/>
          <w:sz w:val="48"/>
          <w:szCs w:val="48"/>
        </w:rPr>
        <w:instrText xml:space="preserve"> HYPERLINK "https://substack.com/app-link/post?publication_id=363095&amp;post_id=111461201&amp;utm_source=post-email-title&amp;isFreemail=false&amp;token=eyJ1c2VyX2lkIjo0MDAxNDI4NiwicG9zdF9pZCI6MTExNDYxMjAxLCJpYXQiOjE2ODA2NzQ0MjIsImV4cCI6MTY4MzI2NjQyMiwiaXNzIjoicHViLTM2MzA5NSIsInN1YiI6InBvc3QtcmVhY3Rpb24ifQ.pl9peg30qL4oNdevplb8AhfWZcvrttI_he0mbRQElSw" \t "_blank" </w:instrText>
      </w:r>
      <w:r w:rsidRPr="007B573F">
        <w:rPr>
          <w:rFonts w:ascii="Arial" w:eastAsia="Times New Roman" w:hAnsi="Arial" w:cs="Arial"/>
          <w:b/>
          <w:bCs/>
          <w:color w:val="404040"/>
          <w:kern w:val="36"/>
          <w:sz w:val="48"/>
          <w:szCs w:val="48"/>
        </w:rPr>
        <w:fldChar w:fldCharType="separate"/>
      </w:r>
      <w:r w:rsidRPr="007B573F">
        <w:rPr>
          <w:rFonts w:ascii="Arial" w:eastAsia="Times New Roman" w:hAnsi="Arial" w:cs="Arial"/>
          <w:b/>
          <w:bCs/>
          <w:color w:val="404040"/>
          <w:kern w:val="36"/>
          <w:sz w:val="48"/>
          <w:szCs w:val="48"/>
        </w:rPr>
        <w:t>Stray USAAF bombs cause disaster</w:t>
      </w:r>
      <w:r w:rsidRPr="007B573F">
        <w:rPr>
          <w:rFonts w:ascii="Arial" w:eastAsia="Times New Roman" w:hAnsi="Arial" w:cs="Arial"/>
          <w:b/>
          <w:bCs/>
          <w:color w:val="404040"/>
          <w:kern w:val="36"/>
          <w:sz w:val="48"/>
          <w:szCs w:val="48"/>
        </w:rPr>
        <w:fldChar w:fldCharType="end"/>
      </w:r>
    </w:p>
    <w:p w14:paraId="35A296AC" w14:textId="77777777" w:rsidR="007B573F" w:rsidRPr="007B573F" w:rsidRDefault="007B573F" w:rsidP="007B573F">
      <w:pPr>
        <w:shd w:val="clear" w:color="auto" w:fill="FFFFFF"/>
        <w:spacing w:before="180" w:after="0" w:line="360" w:lineRule="atLeast"/>
        <w:outlineLvl w:val="2"/>
        <w:rPr>
          <w:rFonts w:ascii="Segoe UI" w:eastAsia="Times New Roman" w:hAnsi="Segoe UI" w:cs="Segoe UI"/>
          <w:color w:val="808080"/>
          <w:sz w:val="27"/>
          <w:szCs w:val="27"/>
        </w:rPr>
      </w:pPr>
      <w:r w:rsidRPr="007B573F">
        <w:rPr>
          <w:rFonts w:ascii="Segoe UI" w:eastAsia="Times New Roman" w:hAnsi="Segoe UI" w:cs="Segoe UI"/>
          <w:color w:val="808080"/>
          <w:sz w:val="27"/>
          <w:szCs w:val="27"/>
        </w:rPr>
        <w:t>5th April 1943: Belgium's worst loss of life in a single incident during the entire war</w:t>
      </w:r>
    </w:p>
    <w:tbl>
      <w:tblPr>
        <w:tblW w:w="0" w:type="auto"/>
        <w:tblCellSpacing w:w="0" w:type="dxa"/>
        <w:tblCellMar>
          <w:left w:w="0" w:type="dxa"/>
          <w:right w:w="0" w:type="dxa"/>
        </w:tblCellMar>
        <w:tblLook w:val="04A0" w:firstRow="1" w:lastRow="0" w:firstColumn="1" w:lastColumn="0" w:noHBand="0" w:noVBand="1"/>
      </w:tblPr>
      <w:tblGrid>
        <w:gridCol w:w="348"/>
        <w:gridCol w:w="445"/>
      </w:tblGrid>
      <w:tr w:rsidR="007B573F" w:rsidRPr="007B573F" w14:paraId="4B289C12" w14:textId="77777777" w:rsidTr="007B573F">
        <w:trPr>
          <w:trHeight w:val="210"/>
          <w:tblCellSpacing w:w="0" w:type="dxa"/>
        </w:trPr>
        <w:tc>
          <w:tcPr>
            <w:tcW w:w="0" w:type="auto"/>
            <w:tcMar>
              <w:top w:w="0" w:type="dxa"/>
              <w:left w:w="0" w:type="dxa"/>
              <w:bottom w:w="0" w:type="dxa"/>
              <w:right w:w="135" w:type="dxa"/>
            </w:tcMar>
            <w:vAlign w:val="center"/>
            <w:hideMark/>
          </w:tcPr>
          <w:p w14:paraId="397B1AE1" w14:textId="151B7846" w:rsidR="007B573F" w:rsidRPr="007B573F" w:rsidRDefault="007B573F" w:rsidP="007B573F">
            <w:pPr>
              <w:spacing w:after="0" w:line="240" w:lineRule="auto"/>
              <w:rPr>
                <w:rFonts w:ascii="Segoe UI" w:eastAsia="Times New Roman" w:hAnsi="Segoe UI" w:cs="Segoe UI"/>
                <w:color w:val="808080"/>
                <w:sz w:val="21"/>
                <w:szCs w:val="21"/>
              </w:rPr>
            </w:pPr>
            <w:r w:rsidRPr="007B573F">
              <w:rPr>
                <w:rFonts w:ascii="Segoe UI" w:eastAsia="Times New Roman" w:hAnsi="Segoe UI" w:cs="Segoe UI"/>
                <w:noProof/>
                <w:color w:val="808080"/>
                <w:sz w:val="21"/>
                <w:szCs w:val="21"/>
              </w:rPr>
              <w:drawing>
                <wp:inline distT="0" distB="0" distL="0" distR="0" wp14:anchorId="51B41F17" wp14:editId="1A99B0AC">
                  <wp:extent cx="135255" cy="135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p>
        </w:tc>
        <w:tc>
          <w:tcPr>
            <w:tcW w:w="0" w:type="auto"/>
            <w:noWrap/>
            <w:vAlign w:val="center"/>
            <w:hideMark/>
          </w:tcPr>
          <w:p w14:paraId="42C2EDC6" w14:textId="77777777" w:rsidR="007B573F" w:rsidRPr="007B573F" w:rsidRDefault="007B573F" w:rsidP="007B573F">
            <w:pPr>
              <w:spacing w:after="0" w:line="300" w:lineRule="atLeast"/>
              <w:rPr>
                <w:rFonts w:ascii="Segoe UI" w:eastAsia="Times New Roman" w:hAnsi="Segoe UI" w:cs="Segoe UI"/>
                <w:caps/>
                <w:color w:val="808080"/>
                <w:sz w:val="17"/>
                <w:szCs w:val="17"/>
              </w:rPr>
            </w:pPr>
            <w:r w:rsidRPr="007B573F">
              <w:rPr>
                <w:rFonts w:ascii="Segoe UI" w:eastAsia="Times New Roman" w:hAnsi="Segoe UI" w:cs="Segoe UI"/>
                <w:caps/>
                <w:color w:val="808080"/>
                <w:sz w:val="17"/>
                <w:szCs w:val="17"/>
              </w:rPr>
              <w:t>APR 5</w:t>
            </w:r>
          </w:p>
        </w:tc>
      </w:tr>
    </w:tbl>
    <w:p w14:paraId="6FF841E4" w14:textId="77777777" w:rsidR="007B573F" w:rsidRPr="007B573F" w:rsidRDefault="007B573F" w:rsidP="007B573F">
      <w:pPr>
        <w:shd w:val="clear" w:color="auto" w:fill="FFFFFF"/>
        <w:spacing w:after="0" w:line="390" w:lineRule="atLeast"/>
        <w:rPr>
          <w:rFonts w:ascii="Arial" w:eastAsia="Times New Roman" w:hAnsi="Arial" w:cs="Arial"/>
          <w:vanish/>
          <w:color w:val="222222"/>
          <w:sz w:val="24"/>
          <w:szCs w:val="24"/>
        </w:rPr>
      </w:pPr>
    </w:p>
    <w:tbl>
      <w:tblPr>
        <w:tblW w:w="5000" w:type="pct"/>
        <w:tblCellSpacing w:w="0" w:type="dxa"/>
        <w:tblBorders>
          <w:top w:val="single" w:sz="6" w:space="0" w:color="E0E0E0"/>
          <w:bottom w:val="single" w:sz="6" w:space="0" w:color="E0E0E0"/>
        </w:tblBorders>
        <w:tblCellMar>
          <w:left w:w="0" w:type="dxa"/>
          <w:right w:w="0" w:type="dxa"/>
        </w:tblCellMar>
        <w:tblLook w:val="04A0" w:firstRow="1" w:lastRow="0" w:firstColumn="1" w:lastColumn="0" w:noHBand="0" w:noVBand="1"/>
      </w:tblPr>
      <w:tblGrid>
        <w:gridCol w:w="6"/>
        <w:gridCol w:w="9348"/>
        <w:gridCol w:w="6"/>
      </w:tblGrid>
      <w:tr w:rsidR="007B573F" w:rsidRPr="007B573F" w14:paraId="2BA5F63A" w14:textId="77777777" w:rsidTr="007B573F">
        <w:trPr>
          <w:trHeight w:val="240"/>
          <w:tblCellSpacing w:w="0" w:type="dxa"/>
        </w:trPr>
        <w:tc>
          <w:tcPr>
            <w:tcW w:w="0" w:type="auto"/>
            <w:gridSpan w:val="3"/>
            <w:vAlign w:val="center"/>
            <w:hideMark/>
          </w:tcPr>
          <w:p w14:paraId="2204C27D" w14:textId="77777777" w:rsidR="007B573F" w:rsidRPr="007B573F" w:rsidRDefault="007B573F" w:rsidP="007B573F">
            <w:pPr>
              <w:spacing w:after="0" w:line="0" w:lineRule="auto"/>
              <w:rPr>
                <w:rFonts w:ascii="Times New Roman" w:eastAsia="Times New Roman" w:hAnsi="Times New Roman" w:cs="Times New Roman"/>
                <w:sz w:val="2"/>
                <w:szCs w:val="2"/>
              </w:rPr>
            </w:pPr>
            <w:r w:rsidRPr="007B573F">
              <w:rPr>
                <w:rFonts w:ascii="Times New Roman" w:eastAsia="Times New Roman" w:hAnsi="Times New Roman" w:cs="Times New Roman"/>
                <w:sz w:val="2"/>
                <w:szCs w:val="2"/>
              </w:rPr>
              <w:t> </w:t>
            </w:r>
          </w:p>
        </w:tc>
      </w:tr>
      <w:tr w:rsidR="007B573F" w:rsidRPr="007B573F" w14:paraId="20E2F2FC" w14:textId="77777777" w:rsidTr="007B573F">
        <w:trPr>
          <w:tblCellSpacing w:w="0" w:type="dxa"/>
        </w:trPr>
        <w:tc>
          <w:tcPr>
            <w:tcW w:w="0" w:type="auto"/>
            <w:gridSpan w:val="3"/>
            <w:vAlign w:val="center"/>
            <w:hideMark/>
          </w:tcPr>
          <w:tbl>
            <w:tblPr>
              <w:tblW w:w="5000" w:type="pct"/>
              <w:tblCellSpacing w:w="0" w:type="dxa"/>
              <w:tblCellMar>
                <w:left w:w="0" w:type="dxa"/>
                <w:right w:w="0" w:type="dxa"/>
              </w:tblCellMar>
              <w:tblLook w:val="04A0" w:firstRow="1" w:lastRow="0" w:firstColumn="1" w:lastColumn="0" w:noHBand="0" w:noVBand="1"/>
            </w:tblPr>
            <w:tblGrid>
              <w:gridCol w:w="4730"/>
              <w:gridCol w:w="4630"/>
            </w:tblGrid>
            <w:tr w:rsidR="007B573F" w:rsidRPr="007B573F" w14:paraId="25B9E43B"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85"/>
                    <w:gridCol w:w="120"/>
                    <w:gridCol w:w="585"/>
                    <w:gridCol w:w="120"/>
                    <w:gridCol w:w="585"/>
                  </w:tblGrid>
                  <w:tr w:rsidR="007B573F" w:rsidRPr="007B573F" w14:paraId="18B481D9" w14:textId="77777777">
                    <w:trPr>
                      <w:tblCellSpacing w:w="0" w:type="dxa"/>
                    </w:trPr>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5"/>
                        </w:tblGrid>
                        <w:tr w:rsidR="007B573F" w:rsidRPr="007B573F" w14:paraId="755A9EA4" w14:textId="77777777">
                          <w:trPr>
                            <w:tblCellSpacing w:w="0" w:type="dxa"/>
                          </w:trPr>
                          <w:tc>
                            <w:tcPr>
                              <w:tcW w:w="0" w:type="auto"/>
                              <w:vAlign w:val="center"/>
                              <w:hideMark/>
                            </w:tcPr>
                            <w:p w14:paraId="18E3C71F" w14:textId="55EDA818" w:rsidR="007B573F" w:rsidRPr="007B573F" w:rsidRDefault="007B573F" w:rsidP="007B573F">
                              <w:pPr>
                                <w:spacing w:after="0" w:line="240" w:lineRule="auto"/>
                                <w:jc w:val="center"/>
                                <w:rPr>
                                  <w:rFonts w:ascii="Times New Roman" w:eastAsia="Times New Roman" w:hAnsi="Times New Roman" w:cs="Times New Roman"/>
                                  <w:sz w:val="24"/>
                                  <w:szCs w:val="24"/>
                                </w:rPr>
                              </w:pPr>
                              <w:r w:rsidRPr="007B573F">
                                <w:rPr>
                                  <w:rFonts w:ascii="Segoe UI" w:eastAsia="Times New Roman" w:hAnsi="Segoe UI" w:cs="Segoe UI"/>
                                  <w:caps/>
                                  <w:noProof/>
                                  <w:color w:val="808080"/>
                                  <w:sz w:val="18"/>
                                  <w:szCs w:val="18"/>
                                  <w:bdr w:val="single" w:sz="6" w:space="7" w:color="E0E0E0" w:frame="1"/>
                                </w:rPr>
                                <w:drawing>
                                  <wp:inline distT="0" distB="0" distL="0" distR="0" wp14:anchorId="0619945E" wp14:editId="2C04F9BE">
                                    <wp:extent cx="174625" cy="174625"/>
                                    <wp:effectExtent l="0" t="0" r="0" b="0"/>
                                    <wp:docPr id="10" name="Picture 10">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tc>
                        </w:tr>
                      </w:tbl>
                      <w:p w14:paraId="3084E421" w14:textId="77777777" w:rsidR="007B573F" w:rsidRPr="007B573F" w:rsidRDefault="007B573F" w:rsidP="007B573F">
                        <w:pPr>
                          <w:spacing w:after="0" w:line="240" w:lineRule="auto"/>
                          <w:rPr>
                            <w:rFonts w:ascii="Times New Roman" w:eastAsia="Times New Roman" w:hAnsi="Times New Roman" w:cs="Times New Roman"/>
                            <w:sz w:val="24"/>
                            <w:szCs w:val="24"/>
                          </w:rPr>
                        </w:pPr>
                      </w:p>
                    </w:tc>
                    <w:tc>
                      <w:tcPr>
                        <w:tcW w:w="120" w:type="dxa"/>
                        <w:vAlign w:val="center"/>
                        <w:hideMark/>
                      </w:tcPr>
                      <w:p w14:paraId="753084DA" w14:textId="77777777" w:rsidR="007B573F" w:rsidRPr="007B573F" w:rsidRDefault="007B573F" w:rsidP="007B573F">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5"/>
                        </w:tblGrid>
                        <w:tr w:rsidR="007B573F" w:rsidRPr="007B573F" w14:paraId="0F28A5D7" w14:textId="77777777">
                          <w:trPr>
                            <w:tblCellSpacing w:w="0" w:type="dxa"/>
                          </w:trPr>
                          <w:tc>
                            <w:tcPr>
                              <w:tcW w:w="0" w:type="auto"/>
                              <w:vAlign w:val="center"/>
                              <w:hideMark/>
                            </w:tcPr>
                            <w:p w14:paraId="6165883E" w14:textId="63172BB4" w:rsidR="007B573F" w:rsidRPr="007B573F" w:rsidRDefault="007B573F" w:rsidP="007B573F">
                              <w:pPr>
                                <w:spacing w:after="0" w:line="240" w:lineRule="auto"/>
                                <w:jc w:val="center"/>
                                <w:rPr>
                                  <w:rFonts w:ascii="Times New Roman" w:eastAsia="Times New Roman" w:hAnsi="Times New Roman" w:cs="Times New Roman"/>
                                  <w:sz w:val="24"/>
                                  <w:szCs w:val="24"/>
                                </w:rPr>
                              </w:pPr>
                              <w:r w:rsidRPr="007B573F">
                                <w:rPr>
                                  <w:rFonts w:ascii="Segoe UI" w:eastAsia="Times New Roman" w:hAnsi="Segoe UI" w:cs="Segoe UI"/>
                                  <w:caps/>
                                  <w:noProof/>
                                  <w:color w:val="808080"/>
                                  <w:sz w:val="18"/>
                                  <w:szCs w:val="18"/>
                                  <w:bdr w:val="single" w:sz="6" w:space="7" w:color="E0E0E0" w:frame="1"/>
                                </w:rPr>
                                <w:drawing>
                                  <wp:inline distT="0" distB="0" distL="0" distR="0" wp14:anchorId="1E5D99EA" wp14:editId="0C603D2A">
                                    <wp:extent cx="174625" cy="174625"/>
                                    <wp:effectExtent l="0" t="0" r="0" b="0"/>
                                    <wp:docPr id="9" name="Picture 9">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tc>
                        </w:tr>
                      </w:tbl>
                      <w:p w14:paraId="256EF17D" w14:textId="77777777" w:rsidR="007B573F" w:rsidRPr="007B573F" w:rsidRDefault="007B573F" w:rsidP="007B573F">
                        <w:pPr>
                          <w:spacing w:after="0" w:line="240" w:lineRule="auto"/>
                          <w:rPr>
                            <w:rFonts w:ascii="Times New Roman" w:eastAsia="Times New Roman" w:hAnsi="Times New Roman" w:cs="Times New Roman"/>
                            <w:sz w:val="24"/>
                            <w:szCs w:val="24"/>
                          </w:rPr>
                        </w:pPr>
                      </w:p>
                    </w:tc>
                    <w:tc>
                      <w:tcPr>
                        <w:tcW w:w="120" w:type="dxa"/>
                        <w:vAlign w:val="center"/>
                        <w:hideMark/>
                      </w:tcPr>
                      <w:p w14:paraId="2C330DB8" w14:textId="77777777" w:rsidR="007B573F" w:rsidRPr="007B573F" w:rsidRDefault="007B573F" w:rsidP="007B573F">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5"/>
                        </w:tblGrid>
                        <w:tr w:rsidR="007B573F" w:rsidRPr="007B573F" w14:paraId="10A65B16" w14:textId="77777777">
                          <w:trPr>
                            <w:tblCellSpacing w:w="0" w:type="dxa"/>
                          </w:trPr>
                          <w:tc>
                            <w:tcPr>
                              <w:tcW w:w="0" w:type="auto"/>
                              <w:vAlign w:val="center"/>
                              <w:hideMark/>
                            </w:tcPr>
                            <w:p w14:paraId="3DA2265C" w14:textId="15968554" w:rsidR="007B573F" w:rsidRPr="007B573F" w:rsidRDefault="007B573F" w:rsidP="007B573F">
                              <w:pPr>
                                <w:spacing w:after="0" w:line="240" w:lineRule="auto"/>
                                <w:jc w:val="center"/>
                                <w:rPr>
                                  <w:rFonts w:ascii="Times New Roman" w:eastAsia="Times New Roman" w:hAnsi="Times New Roman" w:cs="Times New Roman"/>
                                  <w:sz w:val="24"/>
                                  <w:szCs w:val="24"/>
                                </w:rPr>
                              </w:pPr>
                              <w:r w:rsidRPr="007B573F">
                                <w:rPr>
                                  <w:rFonts w:ascii="Segoe UI" w:eastAsia="Times New Roman" w:hAnsi="Segoe UI" w:cs="Segoe UI"/>
                                  <w:caps/>
                                  <w:noProof/>
                                  <w:color w:val="808080"/>
                                  <w:sz w:val="18"/>
                                  <w:szCs w:val="18"/>
                                  <w:bdr w:val="single" w:sz="6" w:space="7" w:color="E0E0E0" w:frame="1"/>
                                </w:rPr>
                                <w:drawing>
                                  <wp:inline distT="0" distB="0" distL="0" distR="0" wp14:anchorId="07E66F97" wp14:editId="35FBBD36">
                                    <wp:extent cx="174625" cy="174625"/>
                                    <wp:effectExtent l="0" t="0" r="0" b="0"/>
                                    <wp:docPr id="8" name="Picture 8">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tc>
                        </w:tr>
                      </w:tbl>
                      <w:p w14:paraId="59010F4A" w14:textId="77777777" w:rsidR="007B573F" w:rsidRPr="007B573F" w:rsidRDefault="007B573F" w:rsidP="007B573F">
                        <w:pPr>
                          <w:spacing w:after="0" w:line="240" w:lineRule="auto"/>
                          <w:rPr>
                            <w:rFonts w:ascii="Times New Roman" w:eastAsia="Times New Roman" w:hAnsi="Times New Roman" w:cs="Times New Roman"/>
                            <w:sz w:val="24"/>
                            <w:szCs w:val="24"/>
                          </w:rPr>
                        </w:pPr>
                      </w:p>
                    </w:tc>
                  </w:tr>
                </w:tbl>
                <w:p w14:paraId="5FE60DE3" w14:textId="77777777" w:rsidR="007B573F" w:rsidRPr="007B573F" w:rsidRDefault="007B573F" w:rsidP="007B573F">
                  <w:pPr>
                    <w:spacing w:after="0" w:line="240" w:lineRule="auto"/>
                    <w:rPr>
                      <w:rFonts w:ascii="Times New Roman" w:eastAsia="Times New Roman" w:hAnsi="Times New Roman" w:cs="Times New Roman"/>
                      <w:sz w:val="24"/>
                      <w:szCs w:val="24"/>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725"/>
                    <w:gridCol w:w="120"/>
                    <w:gridCol w:w="1108"/>
                  </w:tblGrid>
                  <w:tr w:rsidR="007B573F" w:rsidRPr="007B573F" w14:paraId="0F4899B6" w14:textId="77777777">
                    <w:trPr>
                      <w:tblCellSpacing w:w="0" w:type="dxa"/>
                      <w:jc w:val="right"/>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725"/>
                        </w:tblGrid>
                        <w:tr w:rsidR="007B573F" w:rsidRPr="007B573F" w14:paraId="73EB5A11" w14:textId="77777777">
                          <w:trPr>
                            <w:tblCellSpacing w:w="0" w:type="dxa"/>
                          </w:trPr>
                          <w:tc>
                            <w:tcPr>
                              <w:tcW w:w="0" w:type="auto"/>
                              <w:vAlign w:val="center"/>
                              <w:hideMark/>
                            </w:tcPr>
                            <w:p w14:paraId="17AFB62D" w14:textId="77777777" w:rsidR="007B573F" w:rsidRPr="007B573F" w:rsidRDefault="007B573F" w:rsidP="007B573F">
                              <w:pPr>
                                <w:spacing w:after="0" w:line="180" w:lineRule="atLeast"/>
                                <w:jc w:val="center"/>
                                <w:rPr>
                                  <w:rFonts w:ascii="Segoe UI" w:eastAsia="Times New Roman" w:hAnsi="Segoe UI" w:cs="Segoe UI"/>
                                  <w:caps/>
                                  <w:color w:val="808080"/>
                                  <w:sz w:val="18"/>
                                  <w:szCs w:val="18"/>
                                  <w:bdr w:val="single" w:sz="6" w:space="7" w:color="E0E0E0" w:frame="1"/>
                                </w:rPr>
                              </w:pPr>
                              <w:r w:rsidRPr="007B573F">
                                <w:rPr>
                                  <w:rFonts w:ascii="Times New Roman" w:eastAsia="Times New Roman" w:hAnsi="Times New Roman" w:cs="Times New Roman"/>
                                  <w:sz w:val="24"/>
                                  <w:szCs w:val="24"/>
                                </w:rPr>
                                <w:fldChar w:fldCharType="begin"/>
                              </w:r>
                              <w:r w:rsidRPr="007B573F">
                                <w:rPr>
                                  <w:rFonts w:ascii="Times New Roman" w:eastAsia="Times New Roman" w:hAnsi="Times New Roman" w:cs="Times New Roman"/>
                                  <w:sz w:val="24"/>
                                  <w:szCs w:val="24"/>
                                </w:rPr>
                                <w:instrText xml:space="preserve"> HYPERLINK "https://substack.com/app-link/post?publication_id=363095&amp;post_id=111461201&amp;utm_source=substack&amp;utm_medium=email&amp;action=save&amp;triggerSave=true&amp;token=eyJ1c2VyX2lkIjo0MDAxNDI4NiwicG9zdF9pZCI6MTExNDYxMjAxLCJpYXQiOjE2ODA2NzQ0MjIsImV4cCI6MTY4MzI2NjQyMiwiaXNzIjoicHViLTM2MzA5NSIsInN1YiI6InNhdmUtcG9zdCJ9.BNKduUHmnt0J7yUP47svXqTGXWofuvIvJXaWwt0V3-o" \t "_blank" </w:instrText>
                              </w:r>
                              <w:r w:rsidRPr="007B573F">
                                <w:rPr>
                                  <w:rFonts w:ascii="Times New Roman" w:eastAsia="Times New Roman" w:hAnsi="Times New Roman" w:cs="Times New Roman"/>
                                  <w:sz w:val="24"/>
                                  <w:szCs w:val="24"/>
                                </w:rPr>
                                <w:fldChar w:fldCharType="separate"/>
                              </w:r>
                            </w:p>
                            <w:p w14:paraId="4AECA7BA" w14:textId="77777777" w:rsidR="007B573F" w:rsidRPr="007B573F" w:rsidRDefault="007B573F" w:rsidP="007B573F">
                              <w:pPr>
                                <w:spacing w:after="0" w:line="240" w:lineRule="auto"/>
                                <w:jc w:val="center"/>
                                <w:rPr>
                                  <w:rFonts w:ascii="Times New Roman" w:eastAsia="Times New Roman" w:hAnsi="Times New Roman" w:cs="Times New Roman"/>
                                  <w:sz w:val="24"/>
                                  <w:szCs w:val="24"/>
                                </w:rPr>
                              </w:pPr>
                              <w:r w:rsidRPr="007B573F">
                                <w:rPr>
                                  <w:rFonts w:ascii="Segoe UI" w:eastAsia="Times New Roman" w:hAnsi="Segoe UI" w:cs="Segoe UI"/>
                                  <w:caps/>
                                  <w:color w:val="808080"/>
                                  <w:sz w:val="18"/>
                                  <w:szCs w:val="18"/>
                                  <w:bdr w:val="single" w:sz="6" w:space="7" w:color="E0E0E0" w:frame="1"/>
                                </w:rPr>
                                <w:t>SAVE</w:t>
                              </w:r>
                              <w:r w:rsidRPr="007B573F">
                                <w:rPr>
                                  <w:rFonts w:ascii="Times New Roman" w:eastAsia="Times New Roman" w:hAnsi="Times New Roman" w:cs="Times New Roman"/>
                                  <w:sz w:val="24"/>
                                  <w:szCs w:val="24"/>
                                </w:rPr>
                                <w:fldChar w:fldCharType="end"/>
                              </w:r>
                            </w:p>
                          </w:tc>
                        </w:tr>
                      </w:tbl>
                      <w:p w14:paraId="26EB33AA" w14:textId="77777777" w:rsidR="007B573F" w:rsidRPr="007B573F" w:rsidRDefault="007B573F" w:rsidP="007B573F">
                        <w:pPr>
                          <w:spacing w:after="0" w:line="240" w:lineRule="auto"/>
                          <w:rPr>
                            <w:rFonts w:ascii="Times New Roman" w:eastAsia="Times New Roman" w:hAnsi="Times New Roman" w:cs="Times New Roman"/>
                            <w:sz w:val="24"/>
                            <w:szCs w:val="24"/>
                          </w:rPr>
                        </w:pPr>
                      </w:p>
                    </w:tc>
                    <w:tc>
                      <w:tcPr>
                        <w:tcW w:w="120" w:type="dxa"/>
                        <w:vAlign w:val="center"/>
                        <w:hideMark/>
                      </w:tcPr>
                      <w:p w14:paraId="2829D368" w14:textId="77777777" w:rsidR="007B573F" w:rsidRPr="007B573F" w:rsidRDefault="007B573F" w:rsidP="007B573F">
                        <w:pPr>
                          <w:spacing w:after="0" w:line="240" w:lineRule="auto"/>
                          <w:rPr>
                            <w:rFonts w:ascii="Times New Roman" w:eastAsia="Times New Roman" w:hAnsi="Times New Roman" w:cs="Times New Roman"/>
                            <w:sz w:val="20"/>
                            <w:szCs w:val="20"/>
                          </w:rPr>
                        </w:pP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108"/>
                        </w:tblGrid>
                        <w:tr w:rsidR="007B573F" w:rsidRPr="007B573F" w14:paraId="6D42F51F" w14:textId="77777777">
                          <w:trPr>
                            <w:tblCellSpacing w:w="0" w:type="dxa"/>
                          </w:trPr>
                          <w:tc>
                            <w:tcPr>
                              <w:tcW w:w="0" w:type="auto"/>
                              <w:vAlign w:val="center"/>
                              <w:hideMark/>
                            </w:tcPr>
                            <w:p w14:paraId="679FFDAB" w14:textId="77777777" w:rsidR="007B573F" w:rsidRPr="007B573F" w:rsidRDefault="007B573F" w:rsidP="007B573F">
                              <w:pPr>
                                <w:spacing w:after="0" w:line="180" w:lineRule="atLeast"/>
                                <w:jc w:val="center"/>
                                <w:rPr>
                                  <w:rFonts w:ascii="Segoe UI" w:eastAsia="Times New Roman" w:hAnsi="Segoe UI" w:cs="Segoe UI"/>
                                  <w:caps/>
                                  <w:color w:val="808080"/>
                                  <w:sz w:val="18"/>
                                  <w:szCs w:val="18"/>
                                  <w:bdr w:val="single" w:sz="6" w:space="7" w:color="E0E0E0" w:frame="1"/>
                                </w:rPr>
                              </w:pPr>
                              <w:r w:rsidRPr="007B573F">
                                <w:rPr>
                                  <w:rFonts w:ascii="Times New Roman" w:eastAsia="Times New Roman" w:hAnsi="Times New Roman" w:cs="Times New Roman"/>
                                  <w:sz w:val="24"/>
                                  <w:szCs w:val="24"/>
                                </w:rPr>
                                <w:fldChar w:fldCharType="begin"/>
                              </w:r>
                              <w:r w:rsidRPr="007B573F">
                                <w:rPr>
                                  <w:rFonts w:ascii="Times New Roman" w:eastAsia="Times New Roman" w:hAnsi="Times New Roman" w:cs="Times New Roman"/>
                                  <w:sz w:val="24"/>
                                  <w:szCs w:val="24"/>
                                </w:rPr>
                                <w:instrText xml:space="preserve"> HYPERLINK "https://open.substack.com/pub/ww2today/p/stray-usaaf-bombs-cause-disaster?utm_source=email-ufi&amp;play_audio=true&amp;token=eyJ1c2VyX2lkIjo0MDAxNDI4NiwicG9zdF9pZCI6MTExNDYxMjAxLCJpYXQiOjE2ODA2NzQ0MjIsImV4cCI6MTY4MzI2NjQyMiwiaXNzIjoicHViLTM2MzA5NSIsInN1YiI6InBvc3QtcmVhY3Rpb24ifQ.pl9peg30qL4oNdevplb8AhfWZcvrttI_he0mbRQElSw" \t "_blank" </w:instrText>
                              </w:r>
                              <w:r w:rsidRPr="007B573F">
                                <w:rPr>
                                  <w:rFonts w:ascii="Times New Roman" w:eastAsia="Times New Roman" w:hAnsi="Times New Roman" w:cs="Times New Roman"/>
                                  <w:sz w:val="24"/>
                                  <w:szCs w:val="24"/>
                                </w:rPr>
                                <w:fldChar w:fldCharType="separate"/>
                              </w:r>
                            </w:p>
                            <w:p w14:paraId="7FD36E7F" w14:textId="77777777" w:rsidR="007B573F" w:rsidRPr="007B573F" w:rsidRDefault="007B573F" w:rsidP="007B573F">
                              <w:pPr>
                                <w:spacing w:after="0" w:line="240" w:lineRule="auto"/>
                                <w:jc w:val="center"/>
                                <w:rPr>
                                  <w:rFonts w:ascii="Times New Roman" w:eastAsia="Times New Roman" w:hAnsi="Times New Roman" w:cs="Times New Roman"/>
                                  <w:sz w:val="24"/>
                                  <w:szCs w:val="24"/>
                                </w:rPr>
                              </w:pPr>
                              <w:r w:rsidRPr="007B573F">
                                <w:rPr>
                                  <w:rFonts w:ascii="Cambria Math" w:eastAsia="Times New Roman" w:hAnsi="Cambria Math" w:cs="Cambria Math"/>
                                  <w:caps/>
                                  <w:color w:val="808080"/>
                                  <w:sz w:val="18"/>
                                  <w:szCs w:val="18"/>
                                  <w:bdr w:val="single" w:sz="6" w:space="7" w:color="E0E0E0" w:frame="1"/>
                                </w:rPr>
                                <w:t>▷</w:t>
                              </w:r>
                              <w:r w:rsidRPr="007B573F">
                                <w:rPr>
                                  <w:rFonts w:ascii="Segoe UI" w:eastAsia="Times New Roman" w:hAnsi="Segoe UI" w:cs="Segoe UI"/>
                                  <w:caps/>
                                  <w:color w:val="808080"/>
                                  <w:sz w:val="18"/>
                                  <w:szCs w:val="18"/>
                                  <w:bdr w:val="single" w:sz="6" w:space="7" w:color="E0E0E0" w:frame="1"/>
                                </w:rPr>
                                <w:t>  LISTEN</w:t>
                              </w:r>
                              <w:r w:rsidRPr="007B573F">
                                <w:rPr>
                                  <w:rFonts w:ascii="Times New Roman" w:eastAsia="Times New Roman" w:hAnsi="Times New Roman" w:cs="Times New Roman"/>
                                  <w:sz w:val="24"/>
                                  <w:szCs w:val="24"/>
                                </w:rPr>
                                <w:fldChar w:fldCharType="end"/>
                              </w:r>
                            </w:p>
                          </w:tc>
                        </w:tr>
                      </w:tbl>
                      <w:p w14:paraId="3CC2912F" w14:textId="77777777" w:rsidR="007B573F" w:rsidRPr="007B573F" w:rsidRDefault="007B573F" w:rsidP="007B573F">
                        <w:pPr>
                          <w:spacing w:after="0" w:line="240" w:lineRule="auto"/>
                          <w:rPr>
                            <w:rFonts w:ascii="Times New Roman" w:eastAsia="Times New Roman" w:hAnsi="Times New Roman" w:cs="Times New Roman"/>
                            <w:sz w:val="24"/>
                            <w:szCs w:val="24"/>
                          </w:rPr>
                        </w:pPr>
                      </w:p>
                    </w:tc>
                  </w:tr>
                </w:tbl>
                <w:p w14:paraId="6F3D823A" w14:textId="77777777" w:rsidR="007B573F" w:rsidRPr="007B573F" w:rsidRDefault="007B573F" w:rsidP="007B573F">
                  <w:pPr>
                    <w:spacing w:after="0" w:line="240" w:lineRule="auto"/>
                    <w:jc w:val="right"/>
                    <w:rPr>
                      <w:rFonts w:ascii="Times New Roman" w:eastAsia="Times New Roman" w:hAnsi="Times New Roman" w:cs="Times New Roman"/>
                      <w:sz w:val="24"/>
                      <w:szCs w:val="24"/>
                    </w:rPr>
                  </w:pPr>
                </w:p>
              </w:tc>
            </w:tr>
          </w:tbl>
          <w:p w14:paraId="67757A55" w14:textId="77777777" w:rsidR="007B573F" w:rsidRPr="007B573F" w:rsidRDefault="007B573F" w:rsidP="007B573F">
            <w:pPr>
              <w:spacing w:after="0" w:line="240" w:lineRule="auto"/>
              <w:rPr>
                <w:rFonts w:ascii="Times New Roman" w:eastAsia="Times New Roman" w:hAnsi="Times New Roman" w:cs="Times New Roman"/>
                <w:sz w:val="24"/>
                <w:szCs w:val="24"/>
              </w:rPr>
            </w:pPr>
          </w:p>
        </w:tc>
      </w:tr>
      <w:tr w:rsidR="007B573F" w:rsidRPr="007B573F" w14:paraId="6AC3C85C" w14:textId="77777777" w:rsidTr="007B573F">
        <w:trPr>
          <w:trHeight w:val="240"/>
          <w:tblCellSpacing w:w="0" w:type="dxa"/>
        </w:trPr>
        <w:tc>
          <w:tcPr>
            <w:tcW w:w="0" w:type="auto"/>
            <w:gridSpan w:val="3"/>
            <w:vAlign w:val="center"/>
            <w:hideMark/>
          </w:tcPr>
          <w:p w14:paraId="3D907ACC" w14:textId="77777777" w:rsidR="007B573F" w:rsidRPr="007B573F" w:rsidRDefault="007B573F" w:rsidP="007B573F">
            <w:pPr>
              <w:spacing w:after="0" w:line="0" w:lineRule="auto"/>
              <w:rPr>
                <w:rFonts w:ascii="Times New Roman" w:eastAsia="Times New Roman" w:hAnsi="Times New Roman" w:cs="Times New Roman"/>
                <w:sz w:val="2"/>
                <w:szCs w:val="2"/>
              </w:rPr>
            </w:pPr>
            <w:r w:rsidRPr="007B573F">
              <w:rPr>
                <w:rFonts w:ascii="Times New Roman" w:eastAsia="Times New Roman" w:hAnsi="Times New Roman" w:cs="Times New Roman"/>
                <w:sz w:val="2"/>
                <w:szCs w:val="2"/>
              </w:rPr>
              <w:t> </w:t>
            </w:r>
          </w:p>
        </w:tc>
      </w:tr>
      <w:tr w:rsidR="007B573F" w:rsidRPr="007B573F" w14:paraId="24C41760" w14:textId="77777777" w:rsidTr="007B573F">
        <w:tblPrEx>
          <w:tblBorders>
            <w:top w:val="none" w:sz="0" w:space="0" w:color="auto"/>
            <w:bottom w:val="none" w:sz="0" w:space="0" w:color="auto"/>
          </w:tblBorders>
        </w:tblPrEx>
        <w:trPr>
          <w:tblCellSpacing w:w="0" w:type="dxa"/>
        </w:trPr>
        <w:tc>
          <w:tcPr>
            <w:tcW w:w="0" w:type="auto"/>
            <w:vAlign w:val="center"/>
            <w:hideMark/>
          </w:tcPr>
          <w:p w14:paraId="73EA72F8" w14:textId="77777777" w:rsidR="007B573F" w:rsidRPr="007B573F" w:rsidRDefault="007B573F" w:rsidP="007B573F">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04499679" w14:textId="3877EBBB" w:rsidR="007B573F" w:rsidRPr="007B573F" w:rsidRDefault="007B573F" w:rsidP="007B573F">
            <w:pPr>
              <w:spacing w:after="0" w:line="240" w:lineRule="auto"/>
              <w:jc w:val="center"/>
              <w:rPr>
                <w:rFonts w:ascii="Times New Roman" w:eastAsia="Times New Roman" w:hAnsi="Times New Roman" w:cs="Times New Roman"/>
                <w:sz w:val="24"/>
                <w:szCs w:val="24"/>
              </w:rPr>
            </w:pPr>
            <w:r w:rsidRPr="007B573F">
              <w:rPr>
                <w:rFonts w:ascii="Times New Roman" w:eastAsia="Times New Roman" w:hAnsi="Times New Roman" w:cs="Times New Roman"/>
                <w:noProof/>
                <w:color w:val="1155CC"/>
                <w:sz w:val="24"/>
                <w:szCs w:val="24"/>
                <w:bdr w:val="none" w:sz="0" w:space="0" w:color="auto" w:frame="1"/>
              </w:rPr>
              <w:drawing>
                <wp:inline distT="0" distB="0" distL="0" distR="0" wp14:anchorId="2E53B592" wp14:editId="5BAA89DE">
                  <wp:extent cx="5240020" cy="3283585"/>
                  <wp:effectExtent l="0" t="0" r="0" b="0"/>
                  <wp:docPr id="7" name="Picture 7">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0020" cy="3283585"/>
                          </a:xfrm>
                          <a:prstGeom prst="rect">
                            <a:avLst/>
                          </a:prstGeom>
                          <a:noFill/>
                          <a:ln>
                            <a:noFill/>
                          </a:ln>
                        </pic:spPr>
                      </pic:pic>
                    </a:graphicData>
                  </a:graphic>
                </wp:inline>
              </w:drawing>
            </w:r>
          </w:p>
        </w:tc>
        <w:tc>
          <w:tcPr>
            <w:tcW w:w="0" w:type="auto"/>
            <w:vAlign w:val="center"/>
            <w:hideMark/>
          </w:tcPr>
          <w:p w14:paraId="161E5589" w14:textId="77777777" w:rsidR="007B573F" w:rsidRPr="007B573F" w:rsidRDefault="007B573F" w:rsidP="007B573F">
            <w:pPr>
              <w:spacing w:after="0" w:line="240" w:lineRule="auto"/>
              <w:jc w:val="center"/>
              <w:rPr>
                <w:rFonts w:ascii="Times New Roman" w:eastAsia="Times New Roman" w:hAnsi="Times New Roman" w:cs="Times New Roman"/>
                <w:sz w:val="24"/>
                <w:szCs w:val="24"/>
              </w:rPr>
            </w:pPr>
          </w:p>
        </w:tc>
      </w:tr>
    </w:tbl>
    <w:p w14:paraId="11C196F8" w14:textId="77777777" w:rsidR="007B573F" w:rsidRPr="007B573F" w:rsidRDefault="007B573F" w:rsidP="007B573F">
      <w:pPr>
        <w:shd w:val="clear" w:color="auto" w:fill="FFFFFF"/>
        <w:spacing w:after="0" w:line="390" w:lineRule="atLeast"/>
        <w:rPr>
          <w:rFonts w:ascii="Arial" w:eastAsia="Times New Roman" w:hAnsi="Arial" w:cs="Arial"/>
          <w:color w:val="222222"/>
          <w:sz w:val="24"/>
          <w:szCs w:val="24"/>
        </w:rPr>
      </w:pPr>
      <w:r w:rsidRPr="007B573F">
        <w:rPr>
          <w:rFonts w:ascii="Arial" w:eastAsia="Times New Roman" w:hAnsi="Arial" w:cs="Arial"/>
          <w:color w:val="222222"/>
          <w:sz w:val="24"/>
          <w:szCs w:val="24"/>
        </w:rPr>
        <w:t>‘Night and Day air blitz of enemy continues. "Forts" smash Axis factories at Antwerp raid carried out by crews who took part in Paris raid previous day.’</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7B573F" w:rsidRPr="007B573F" w14:paraId="3B836269" w14:textId="77777777" w:rsidTr="007B573F">
        <w:trPr>
          <w:tblCellSpacing w:w="0" w:type="dxa"/>
        </w:trPr>
        <w:tc>
          <w:tcPr>
            <w:tcW w:w="0" w:type="auto"/>
            <w:vAlign w:val="center"/>
            <w:hideMark/>
          </w:tcPr>
          <w:p w14:paraId="4AC95A72" w14:textId="77777777" w:rsidR="007B573F" w:rsidRPr="007B573F" w:rsidRDefault="007B573F" w:rsidP="007B573F">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299FA3A7" w14:textId="08D05783" w:rsidR="007B573F" w:rsidRPr="007B573F" w:rsidRDefault="007B573F" w:rsidP="007B573F">
            <w:pPr>
              <w:spacing w:after="0" w:line="240" w:lineRule="auto"/>
              <w:jc w:val="center"/>
              <w:rPr>
                <w:rFonts w:ascii="Times New Roman" w:eastAsia="Times New Roman" w:hAnsi="Times New Roman" w:cs="Times New Roman"/>
                <w:sz w:val="24"/>
                <w:szCs w:val="24"/>
              </w:rPr>
            </w:pPr>
            <w:r w:rsidRPr="007B573F">
              <w:rPr>
                <w:rFonts w:ascii="Times New Roman" w:eastAsia="Times New Roman" w:hAnsi="Times New Roman" w:cs="Times New Roman"/>
                <w:noProof/>
                <w:color w:val="1155CC"/>
                <w:sz w:val="24"/>
                <w:szCs w:val="24"/>
                <w:bdr w:val="none" w:sz="0" w:space="0" w:color="auto" w:frame="1"/>
              </w:rPr>
              <w:drawing>
                <wp:inline distT="0" distB="0" distL="0" distR="0" wp14:anchorId="5C6960FA" wp14:editId="364ED1B8">
                  <wp:extent cx="5240020" cy="3315970"/>
                  <wp:effectExtent l="0" t="0" r="0" b="0"/>
                  <wp:docPr id="6" name="Picture 6">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0020" cy="3315970"/>
                          </a:xfrm>
                          <a:prstGeom prst="rect">
                            <a:avLst/>
                          </a:prstGeom>
                          <a:noFill/>
                          <a:ln>
                            <a:noFill/>
                          </a:ln>
                        </pic:spPr>
                      </pic:pic>
                    </a:graphicData>
                  </a:graphic>
                </wp:inline>
              </w:drawing>
            </w:r>
          </w:p>
        </w:tc>
        <w:tc>
          <w:tcPr>
            <w:tcW w:w="0" w:type="auto"/>
            <w:vAlign w:val="center"/>
            <w:hideMark/>
          </w:tcPr>
          <w:p w14:paraId="6C560825" w14:textId="77777777" w:rsidR="007B573F" w:rsidRPr="007B573F" w:rsidRDefault="007B573F" w:rsidP="007B573F">
            <w:pPr>
              <w:spacing w:after="0" w:line="240" w:lineRule="auto"/>
              <w:jc w:val="center"/>
              <w:rPr>
                <w:rFonts w:ascii="Times New Roman" w:eastAsia="Times New Roman" w:hAnsi="Times New Roman" w:cs="Times New Roman"/>
                <w:sz w:val="24"/>
                <w:szCs w:val="24"/>
              </w:rPr>
            </w:pPr>
          </w:p>
        </w:tc>
      </w:tr>
    </w:tbl>
    <w:p w14:paraId="3A63306F" w14:textId="77777777" w:rsidR="007B573F" w:rsidRPr="007B573F" w:rsidRDefault="007B573F" w:rsidP="007B573F">
      <w:pPr>
        <w:shd w:val="clear" w:color="auto" w:fill="FFFFFF"/>
        <w:spacing w:line="390" w:lineRule="atLeast"/>
        <w:rPr>
          <w:rFonts w:ascii="Arial" w:eastAsia="Times New Roman" w:hAnsi="Arial" w:cs="Arial"/>
          <w:color w:val="222222"/>
          <w:sz w:val="24"/>
          <w:szCs w:val="24"/>
        </w:rPr>
      </w:pPr>
      <w:r w:rsidRPr="007B573F">
        <w:rPr>
          <w:rFonts w:ascii="Arial" w:eastAsia="Times New Roman" w:hAnsi="Arial" w:cs="Arial"/>
          <w:color w:val="222222"/>
          <w:sz w:val="24"/>
          <w:szCs w:val="24"/>
        </w:rPr>
        <w:t>Crews arriving back after the Antwerp raid at their home base "somewhere in England"</w:t>
      </w:r>
    </w:p>
    <w:p w14:paraId="0A45E772" w14:textId="77777777" w:rsidR="007B573F" w:rsidRPr="007B573F" w:rsidRDefault="007B573F" w:rsidP="007B573F">
      <w:pPr>
        <w:shd w:val="clear" w:color="auto" w:fill="FFFFFF"/>
        <w:spacing w:after="300" w:line="390" w:lineRule="atLeast"/>
        <w:rPr>
          <w:rFonts w:ascii="Arial" w:eastAsia="Times New Roman" w:hAnsi="Arial" w:cs="Arial"/>
          <w:color w:val="404040"/>
          <w:sz w:val="24"/>
          <w:szCs w:val="24"/>
        </w:rPr>
      </w:pPr>
      <w:r w:rsidRPr="007B573F">
        <w:rPr>
          <w:rFonts w:ascii="Arial" w:eastAsia="Times New Roman" w:hAnsi="Arial" w:cs="Arial"/>
          <w:color w:val="404040"/>
          <w:sz w:val="24"/>
          <w:szCs w:val="24"/>
        </w:rPr>
        <w:t xml:space="preserve">The Public Relations office of the 8th Air Force in Britain released a group of images on the </w:t>
      </w:r>
      <w:proofErr w:type="gramStart"/>
      <w:r w:rsidRPr="007B573F">
        <w:rPr>
          <w:rFonts w:ascii="Arial" w:eastAsia="Times New Roman" w:hAnsi="Arial" w:cs="Arial"/>
          <w:color w:val="404040"/>
          <w:sz w:val="24"/>
          <w:szCs w:val="24"/>
        </w:rPr>
        <w:t>6th</w:t>
      </w:r>
      <w:proofErr w:type="gramEnd"/>
      <w:r w:rsidRPr="007B573F">
        <w:rPr>
          <w:rFonts w:ascii="Arial" w:eastAsia="Times New Roman" w:hAnsi="Arial" w:cs="Arial"/>
          <w:color w:val="404040"/>
          <w:sz w:val="24"/>
          <w:szCs w:val="24"/>
        </w:rPr>
        <w:t xml:space="preserve"> April 1943, highlighting the success of raids carried out over the previous few days.</w:t>
      </w:r>
    </w:p>
    <w:p w14:paraId="36CCC114" w14:textId="77777777" w:rsidR="007B573F" w:rsidRPr="007B573F" w:rsidRDefault="007B573F" w:rsidP="007B573F">
      <w:pPr>
        <w:shd w:val="clear" w:color="auto" w:fill="FFFFFF"/>
        <w:spacing w:after="300" w:line="390" w:lineRule="atLeast"/>
        <w:ind w:left="300"/>
        <w:rPr>
          <w:rFonts w:ascii="Arial" w:eastAsia="Times New Roman" w:hAnsi="Arial" w:cs="Arial"/>
          <w:color w:val="404040"/>
          <w:sz w:val="24"/>
          <w:szCs w:val="24"/>
        </w:rPr>
      </w:pPr>
      <w:r w:rsidRPr="007B573F">
        <w:rPr>
          <w:rFonts w:ascii="Arial" w:eastAsia="Times New Roman" w:hAnsi="Arial" w:cs="Arial"/>
          <w:color w:val="404040"/>
          <w:sz w:val="24"/>
          <w:szCs w:val="24"/>
        </w:rPr>
        <w:t>Night and Day air blitz of enemy continues. "Forts" smash Axis factories at Antwerp in Raid carried out by crews who took part in Paris raid previous day. The greatest air offensive in history is being carried out by the Anglo-American air forces.</w:t>
      </w:r>
    </w:p>
    <w:p w14:paraId="6817ECBD" w14:textId="77777777" w:rsidR="007B573F" w:rsidRPr="007B573F" w:rsidRDefault="007B573F" w:rsidP="007B573F">
      <w:pPr>
        <w:shd w:val="clear" w:color="auto" w:fill="FFFFFF"/>
        <w:spacing w:after="300" w:line="390" w:lineRule="atLeast"/>
        <w:ind w:left="300"/>
        <w:rPr>
          <w:rFonts w:ascii="Arial" w:eastAsia="Times New Roman" w:hAnsi="Arial" w:cs="Arial"/>
          <w:color w:val="404040"/>
          <w:sz w:val="24"/>
          <w:szCs w:val="24"/>
        </w:rPr>
      </w:pPr>
      <w:r w:rsidRPr="007B573F">
        <w:rPr>
          <w:rFonts w:ascii="Arial" w:eastAsia="Times New Roman" w:hAnsi="Arial" w:cs="Arial"/>
          <w:color w:val="404040"/>
          <w:sz w:val="24"/>
          <w:szCs w:val="24"/>
        </w:rPr>
        <w:t xml:space="preserve">For 72 hours bombs have been crashing down on Hitler's Europe in the West almost nonstop. Axis Factories, ports and shipping have felt the weight of allied bombs. On Sunday American Fortresses raided the Renault works at </w:t>
      </w:r>
      <w:proofErr w:type="spellStart"/>
      <w:r w:rsidRPr="007B573F">
        <w:rPr>
          <w:rFonts w:ascii="Arial" w:eastAsia="Times New Roman" w:hAnsi="Arial" w:cs="Arial"/>
          <w:color w:val="404040"/>
          <w:sz w:val="24"/>
          <w:szCs w:val="24"/>
        </w:rPr>
        <w:t>Billancourt</w:t>
      </w:r>
      <w:proofErr w:type="spellEnd"/>
      <w:r w:rsidRPr="007B573F">
        <w:rPr>
          <w:rFonts w:ascii="Arial" w:eastAsia="Times New Roman" w:hAnsi="Arial" w:cs="Arial"/>
          <w:color w:val="404040"/>
          <w:sz w:val="24"/>
          <w:szCs w:val="24"/>
        </w:rPr>
        <w:t>, near Paris with telling effect.</w:t>
      </w:r>
    </w:p>
    <w:p w14:paraId="78E1EBA5" w14:textId="77777777" w:rsidR="007B573F" w:rsidRPr="007B573F" w:rsidRDefault="007B573F" w:rsidP="007B573F">
      <w:pPr>
        <w:shd w:val="clear" w:color="auto" w:fill="FFFFFF"/>
        <w:spacing w:after="300" w:line="390" w:lineRule="atLeast"/>
        <w:ind w:left="300"/>
        <w:rPr>
          <w:rFonts w:ascii="Arial" w:eastAsia="Times New Roman" w:hAnsi="Arial" w:cs="Arial"/>
          <w:color w:val="404040"/>
          <w:sz w:val="24"/>
          <w:szCs w:val="24"/>
        </w:rPr>
      </w:pPr>
      <w:r w:rsidRPr="007B573F">
        <w:rPr>
          <w:rFonts w:ascii="Arial" w:eastAsia="Times New Roman" w:hAnsi="Arial" w:cs="Arial"/>
          <w:color w:val="404040"/>
          <w:sz w:val="24"/>
          <w:szCs w:val="24"/>
        </w:rPr>
        <w:t xml:space="preserve">On Monday the same crews took part in a smashing attacked on the </w:t>
      </w:r>
      <w:proofErr w:type="spellStart"/>
      <w:r w:rsidRPr="007B573F">
        <w:rPr>
          <w:rFonts w:ascii="Arial" w:eastAsia="Times New Roman" w:hAnsi="Arial" w:cs="Arial"/>
          <w:color w:val="404040"/>
          <w:sz w:val="24"/>
          <w:szCs w:val="24"/>
        </w:rPr>
        <w:t>Erla</w:t>
      </w:r>
      <w:proofErr w:type="spellEnd"/>
      <w:r w:rsidRPr="007B573F">
        <w:rPr>
          <w:rFonts w:ascii="Arial" w:eastAsia="Times New Roman" w:hAnsi="Arial" w:cs="Arial"/>
          <w:color w:val="404040"/>
          <w:sz w:val="24"/>
          <w:szCs w:val="24"/>
        </w:rPr>
        <w:t xml:space="preserve"> plane engine works at Antwerp, where Minerva car engines used to be made. In addition to the great damage inflicted by the heavy weight of the bombs </w:t>
      </w:r>
      <w:proofErr w:type="gramStart"/>
      <w:r w:rsidRPr="007B573F">
        <w:rPr>
          <w:rFonts w:ascii="Arial" w:eastAsia="Times New Roman" w:hAnsi="Arial" w:cs="Arial"/>
          <w:color w:val="404040"/>
          <w:sz w:val="24"/>
          <w:szCs w:val="24"/>
        </w:rPr>
        <w:t>a number of</w:t>
      </w:r>
      <w:proofErr w:type="gramEnd"/>
      <w:r w:rsidRPr="007B573F">
        <w:rPr>
          <w:rFonts w:ascii="Arial" w:eastAsia="Times New Roman" w:hAnsi="Arial" w:cs="Arial"/>
          <w:color w:val="404040"/>
          <w:sz w:val="24"/>
          <w:szCs w:val="24"/>
        </w:rPr>
        <w:t xml:space="preserve"> German Fighters were shot down by the bombers.</w:t>
      </w:r>
    </w:p>
    <w:p w14:paraId="0E1A02BE" w14:textId="77777777" w:rsidR="007B573F" w:rsidRPr="007B573F" w:rsidRDefault="007B573F" w:rsidP="007B573F">
      <w:pPr>
        <w:shd w:val="clear" w:color="auto" w:fill="FFFFFF"/>
        <w:spacing w:line="390" w:lineRule="atLeast"/>
        <w:ind w:left="300"/>
        <w:rPr>
          <w:rFonts w:ascii="Arial" w:eastAsia="Times New Roman" w:hAnsi="Arial" w:cs="Arial"/>
          <w:color w:val="404040"/>
          <w:sz w:val="24"/>
          <w:szCs w:val="24"/>
        </w:rPr>
      </w:pPr>
      <w:r w:rsidRPr="007B573F">
        <w:rPr>
          <w:rFonts w:ascii="Arial" w:eastAsia="Times New Roman" w:hAnsi="Arial" w:cs="Arial"/>
          <w:color w:val="404040"/>
          <w:sz w:val="24"/>
          <w:szCs w:val="24"/>
        </w:rPr>
        <w:lastRenderedPageBreak/>
        <w:t xml:space="preserve">One of the American Fortresses piloted by 1st </w:t>
      </w:r>
      <w:proofErr w:type="spellStart"/>
      <w:r w:rsidRPr="007B573F">
        <w:rPr>
          <w:rFonts w:ascii="Arial" w:eastAsia="Times New Roman" w:hAnsi="Arial" w:cs="Arial"/>
          <w:color w:val="404040"/>
          <w:sz w:val="24"/>
          <w:szCs w:val="24"/>
        </w:rPr>
        <w:t>Lieut</w:t>
      </w:r>
      <w:proofErr w:type="spellEnd"/>
      <w:r w:rsidRPr="007B573F">
        <w:rPr>
          <w:rFonts w:ascii="Arial" w:eastAsia="Times New Roman" w:hAnsi="Arial" w:cs="Arial"/>
          <w:color w:val="404040"/>
          <w:sz w:val="24"/>
          <w:szCs w:val="24"/>
        </w:rPr>
        <w:t xml:space="preserve"> Harold H Beasley of Andalusia, Alabama shot down four German fighters in the Paris raid and another one during the Antwerp Raid. </w:t>
      </w:r>
      <w:r w:rsidRPr="007B573F">
        <w:rPr>
          <w:rFonts w:ascii="Arial" w:eastAsia="Times New Roman" w:hAnsi="Arial" w:cs="Arial"/>
          <w:color w:val="404040"/>
          <w:sz w:val="30"/>
          <w:szCs w:val="30"/>
        </w:rPr>
        <w:t>¹</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7B573F" w:rsidRPr="007B573F" w14:paraId="15052D94" w14:textId="77777777" w:rsidTr="007B573F">
        <w:trPr>
          <w:tblCellSpacing w:w="0" w:type="dxa"/>
        </w:trPr>
        <w:tc>
          <w:tcPr>
            <w:tcW w:w="0" w:type="auto"/>
            <w:vAlign w:val="center"/>
            <w:hideMark/>
          </w:tcPr>
          <w:p w14:paraId="16E7F8C9" w14:textId="77777777" w:rsidR="007B573F" w:rsidRPr="007B573F" w:rsidRDefault="007B573F" w:rsidP="007B573F">
            <w:pPr>
              <w:spacing w:after="0" w:line="240" w:lineRule="auto"/>
              <w:rPr>
                <w:rFonts w:ascii="Arial" w:eastAsia="Times New Roman" w:hAnsi="Arial" w:cs="Arial"/>
                <w:color w:val="404040"/>
                <w:sz w:val="24"/>
                <w:szCs w:val="24"/>
              </w:rPr>
            </w:pPr>
          </w:p>
        </w:tc>
        <w:tc>
          <w:tcPr>
            <w:tcW w:w="21840" w:type="dxa"/>
            <w:vAlign w:val="center"/>
            <w:hideMark/>
          </w:tcPr>
          <w:p w14:paraId="5C3FEE9D" w14:textId="24C5ABB2" w:rsidR="007B573F" w:rsidRPr="007B573F" w:rsidRDefault="007B573F" w:rsidP="007B573F">
            <w:pPr>
              <w:spacing w:after="0" w:line="240" w:lineRule="auto"/>
              <w:jc w:val="center"/>
              <w:rPr>
                <w:rFonts w:ascii="Times New Roman" w:eastAsia="Times New Roman" w:hAnsi="Times New Roman" w:cs="Times New Roman"/>
                <w:sz w:val="24"/>
                <w:szCs w:val="24"/>
              </w:rPr>
            </w:pPr>
            <w:r w:rsidRPr="007B573F">
              <w:rPr>
                <w:rFonts w:ascii="Times New Roman" w:eastAsia="Times New Roman" w:hAnsi="Times New Roman" w:cs="Times New Roman"/>
                <w:noProof/>
                <w:color w:val="1155CC"/>
                <w:sz w:val="24"/>
                <w:szCs w:val="24"/>
                <w:bdr w:val="none" w:sz="0" w:space="0" w:color="auto" w:frame="1"/>
              </w:rPr>
              <w:drawing>
                <wp:inline distT="0" distB="0" distL="0" distR="0" wp14:anchorId="51BA46D6" wp14:editId="5BA003FB">
                  <wp:extent cx="5240020" cy="3228340"/>
                  <wp:effectExtent l="0" t="0" r="0" b="0"/>
                  <wp:docPr id="5" name="Picture 5">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40020" cy="3228340"/>
                          </a:xfrm>
                          <a:prstGeom prst="rect">
                            <a:avLst/>
                          </a:prstGeom>
                          <a:noFill/>
                          <a:ln>
                            <a:noFill/>
                          </a:ln>
                        </pic:spPr>
                      </pic:pic>
                    </a:graphicData>
                  </a:graphic>
                </wp:inline>
              </w:drawing>
            </w:r>
          </w:p>
        </w:tc>
        <w:tc>
          <w:tcPr>
            <w:tcW w:w="0" w:type="auto"/>
            <w:vAlign w:val="center"/>
            <w:hideMark/>
          </w:tcPr>
          <w:p w14:paraId="1BB1F4B3" w14:textId="77777777" w:rsidR="007B573F" w:rsidRPr="007B573F" w:rsidRDefault="007B573F" w:rsidP="007B573F">
            <w:pPr>
              <w:spacing w:after="0" w:line="240" w:lineRule="auto"/>
              <w:jc w:val="center"/>
              <w:rPr>
                <w:rFonts w:ascii="Times New Roman" w:eastAsia="Times New Roman" w:hAnsi="Times New Roman" w:cs="Times New Roman"/>
                <w:sz w:val="24"/>
                <w:szCs w:val="24"/>
              </w:rPr>
            </w:pPr>
          </w:p>
        </w:tc>
      </w:tr>
    </w:tbl>
    <w:p w14:paraId="02B2433D" w14:textId="77777777" w:rsidR="007B573F" w:rsidRPr="007B573F" w:rsidRDefault="007B573F" w:rsidP="007B573F">
      <w:pPr>
        <w:shd w:val="clear" w:color="auto" w:fill="FFFFFF"/>
        <w:spacing w:line="390" w:lineRule="atLeast"/>
        <w:rPr>
          <w:rFonts w:ascii="Arial" w:eastAsia="Times New Roman" w:hAnsi="Arial" w:cs="Arial"/>
          <w:color w:val="222222"/>
          <w:sz w:val="24"/>
          <w:szCs w:val="24"/>
        </w:rPr>
      </w:pPr>
      <w:proofErr w:type="spellStart"/>
      <w:r w:rsidRPr="007B573F">
        <w:rPr>
          <w:rFonts w:ascii="Arial" w:eastAsia="Times New Roman" w:hAnsi="Arial" w:cs="Arial"/>
          <w:color w:val="222222"/>
          <w:sz w:val="24"/>
          <w:szCs w:val="24"/>
        </w:rPr>
        <w:t>Lieut</w:t>
      </w:r>
      <w:proofErr w:type="spellEnd"/>
      <w:r w:rsidRPr="007B573F">
        <w:rPr>
          <w:rFonts w:ascii="Arial" w:eastAsia="Times New Roman" w:hAnsi="Arial" w:cs="Arial"/>
          <w:color w:val="222222"/>
          <w:sz w:val="24"/>
          <w:szCs w:val="24"/>
        </w:rPr>
        <w:t xml:space="preserve"> Harold H Beasley of Andalusia, Alabama shot down four German fighters in the Paris raid and another one during the Antwerp Raid.</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7B573F" w:rsidRPr="007B573F" w14:paraId="5EDBDDE1" w14:textId="77777777" w:rsidTr="007B573F">
        <w:trPr>
          <w:tblCellSpacing w:w="0" w:type="dxa"/>
        </w:trPr>
        <w:tc>
          <w:tcPr>
            <w:tcW w:w="0" w:type="auto"/>
            <w:vAlign w:val="center"/>
            <w:hideMark/>
          </w:tcPr>
          <w:p w14:paraId="0BCA1EAE" w14:textId="77777777" w:rsidR="007B573F" w:rsidRPr="007B573F" w:rsidRDefault="007B573F" w:rsidP="007B573F">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6407B06F" w14:textId="70C64EE8" w:rsidR="007B573F" w:rsidRPr="007B573F" w:rsidRDefault="007B573F" w:rsidP="007B573F">
            <w:pPr>
              <w:spacing w:after="0" w:line="240" w:lineRule="auto"/>
              <w:jc w:val="center"/>
              <w:rPr>
                <w:rFonts w:ascii="Times New Roman" w:eastAsia="Times New Roman" w:hAnsi="Times New Roman" w:cs="Times New Roman"/>
                <w:sz w:val="24"/>
                <w:szCs w:val="24"/>
              </w:rPr>
            </w:pPr>
            <w:r w:rsidRPr="007B573F">
              <w:rPr>
                <w:rFonts w:ascii="Times New Roman" w:eastAsia="Times New Roman" w:hAnsi="Times New Roman" w:cs="Times New Roman"/>
                <w:noProof/>
                <w:color w:val="1155CC"/>
                <w:sz w:val="24"/>
                <w:szCs w:val="24"/>
                <w:bdr w:val="none" w:sz="0" w:space="0" w:color="auto" w:frame="1"/>
              </w:rPr>
              <w:drawing>
                <wp:inline distT="0" distB="0" distL="0" distR="0" wp14:anchorId="723C6EC8" wp14:editId="48C60BFA">
                  <wp:extent cx="5240020" cy="3450590"/>
                  <wp:effectExtent l="0" t="0" r="0" b="0"/>
                  <wp:docPr id="4" name="Picture 4">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0020" cy="3450590"/>
                          </a:xfrm>
                          <a:prstGeom prst="rect">
                            <a:avLst/>
                          </a:prstGeom>
                          <a:noFill/>
                          <a:ln>
                            <a:noFill/>
                          </a:ln>
                        </pic:spPr>
                      </pic:pic>
                    </a:graphicData>
                  </a:graphic>
                </wp:inline>
              </w:drawing>
            </w:r>
          </w:p>
        </w:tc>
        <w:tc>
          <w:tcPr>
            <w:tcW w:w="0" w:type="auto"/>
            <w:vAlign w:val="center"/>
            <w:hideMark/>
          </w:tcPr>
          <w:p w14:paraId="16087E24" w14:textId="77777777" w:rsidR="007B573F" w:rsidRPr="007B573F" w:rsidRDefault="007B573F" w:rsidP="007B573F">
            <w:pPr>
              <w:spacing w:after="0" w:line="240" w:lineRule="auto"/>
              <w:jc w:val="center"/>
              <w:rPr>
                <w:rFonts w:ascii="Times New Roman" w:eastAsia="Times New Roman" w:hAnsi="Times New Roman" w:cs="Times New Roman"/>
                <w:sz w:val="24"/>
                <w:szCs w:val="24"/>
              </w:rPr>
            </w:pPr>
          </w:p>
        </w:tc>
      </w:tr>
    </w:tbl>
    <w:p w14:paraId="33DBE06C" w14:textId="77777777" w:rsidR="007B573F" w:rsidRPr="007B573F" w:rsidRDefault="007B573F" w:rsidP="007B573F">
      <w:pPr>
        <w:shd w:val="clear" w:color="auto" w:fill="FFFFFF"/>
        <w:spacing w:line="390" w:lineRule="atLeast"/>
        <w:rPr>
          <w:rFonts w:ascii="Arial" w:eastAsia="Times New Roman" w:hAnsi="Arial" w:cs="Arial"/>
          <w:color w:val="222222"/>
          <w:sz w:val="24"/>
          <w:szCs w:val="24"/>
        </w:rPr>
      </w:pPr>
      <w:r w:rsidRPr="007B573F">
        <w:rPr>
          <w:rFonts w:ascii="Arial" w:eastAsia="Times New Roman" w:hAnsi="Arial" w:cs="Arial"/>
          <w:color w:val="222222"/>
          <w:sz w:val="24"/>
          <w:szCs w:val="24"/>
        </w:rPr>
        <w:lastRenderedPageBreak/>
        <w:t>1st Lieut. Harold Beasley and his crew walking from their plane on their return from the Antwerp raid.</w:t>
      </w:r>
    </w:p>
    <w:p w14:paraId="153D675A" w14:textId="77777777" w:rsidR="007B573F" w:rsidRPr="007B573F" w:rsidRDefault="007B573F" w:rsidP="007B573F">
      <w:pPr>
        <w:shd w:val="clear" w:color="auto" w:fill="FFFFFF"/>
        <w:spacing w:line="390" w:lineRule="atLeast"/>
        <w:jc w:val="center"/>
        <w:rPr>
          <w:rFonts w:ascii="Arial" w:eastAsia="Times New Roman" w:hAnsi="Arial" w:cs="Arial"/>
          <w:i/>
          <w:iCs/>
          <w:color w:val="404040"/>
          <w:sz w:val="24"/>
          <w:szCs w:val="24"/>
        </w:rPr>
      </w:pPr>
      <w:r w:rsidRPr="007B573F">
        <w:rPr>
          <w:rFonts w:ascii="Arial" w:eastAsia="Times New Roman" w:hAnsi="Arial" w:cs="Arial"/>
          <w:i/>
          <w:iCs/>
          <w:color w:val="404040"/>
          <w:sz w:val="24"/>
          <w:szCs w:val="24"/>
        </w:rPr>
        <w:t xml:space="preserve">The main force is directed at the </w:t>
      </w:r>
      <w:proofErr w:type="spellStart"/>
      <w:r w:rsidRPr="007B573F">
        <w:rPr>
          <w:rFonts w:ascii="Arial" w:eastAsia="Times New Roman" w:hAnsi="Arial" w:cs="Arial"/>
          <w:i/>
          <w:iCs/>
          <w:color w:val="404040"/>
          <w:sz w:val="24"/>
          <w:szCs w:val="24"/>
        </w:rPr>
        <w:t>Erla</w:t>
      </w:r>
      <w:proofErr w:type="spellEnd"/>
      <w:r w:rsidRPr="007B573F">
        <w:rPr>
          <w:rFonts w:ascii="Arial" w:eastAsia="Times New Roman" w:hAnsi="Arial" w:cs="Arial"/>
          <w:i/>
          <w:iCs/>
          <w:color w:val="404040"/>
          <w:sz w:val="24"/>
          <w:szCs w:val="24"/>
        </w:rPr>
        <w:t xml:space="preserve"> aircraft factory and </w:t>
      </w:r>
      <w:proofErr w:type="spellStart"/>
      <w:r w:rsidRPr="007B573F">
        <w:rPr>
          <w:rFonts w:ascii="Arial" w:eastAsia="Times New Roman" w:hAnsi="Arial" w:cs="Arial"/>
          <w:i/>
          <w:iCs/>
          <w:color w:val="404040"/>
          <w:sz w:val="24"/>
          <w:szCs w:val="24"/>
        </w:rPr>
        <w:t>Erla</w:t>
      </w:r>
      <w:proofErr w:type="spellEnd"/>
      <w:r w:rsidRPr="007B573F">
        <w:rPr>
          <w:rFonts w:ascii="Arial" w:eastAsia="Times New Roman" w:hAnsi="Arial" w:cs="Arial"/>
          <w:i/>
          <w:iCs/>
          <w:color w:val="404040"/>
          <w:sz w:val="24"/>
          <w:szCs w:val="24"/>
        </w:rPr>
        <w:t xml:space="preserve"> engine works. 82 B-17's drop 245.5 tons of bombs at 1530 hours local.</w:t>
      </w:r>
    </w:p>
    <w:p w14:paraId="6FB2B28C" w14:textId="77777777" w:rsidR="007B573F" w:rsidRPr="007B573F" w:rsidRDefault="007B573F" w:rsidP="007B573F">
      <w:pPr>
        <w:shd w:val="clear" w:color="auto" w:fill="FFFFFF"/>
        <w:spacing w:after="300" w:line="390" w:lineRule="atLeast"/>
        <w:rPr>
          <w:rFonts w:ascii="Arial" w:eastAsia="Times New Roman" w:hAnsi="Arial" w:cs="Arial"/>
          <w:color w:val="404040"/>
          <w:sz w:val="24"/>
          <w:szCs w:val="24"/>
        </w:rPr>
      </w:pPr>
      <w:r w:rsidRPr="007B573F">
        <w:rPr>
          <w:rFonts w:ascii="Arial" w:eastAsia="Times New Roman" w:hAnsi="Arial" w:cs="Arial"/>
          <w:color w:val="404040"/>
          <w:sz w:val="24"/>
          <w:szCs w:val="24"/>
        </w:rPr>
        <w:t xml:space="preserve">On 5th April 1943 the USAAF VIII Air Force mounted an attack on Mortsel in Belgium, very close to the city of Antwerp. The target was the </w:t>
      </w:r>
      <w:proofErr w:type="spellStart"/>
      <w:r w:rsidRPr="007B573F">
        <w:rPr>
          <w:rFonts w:ascii="Arial" w:eastAsia="Times New Roman" w:hAnsi="Arial" w:cs="Arial"/>
          <w:color w:val="404040"/>
          <w:sz w:val="24"/>
          <w:szCs w:val="24"/>
        </w:rPr>
        <w:t>Erla</w:t>
      </w:r>
      <w:proofErr w:type="spellEnd"/>
      <w:r w:rsidRPr="007B573F">
        <w:rPr>
          <w:rFonts w:ascii="Arial" w:eastAsia="Times New Roman" w:hAnsi="Arial" w:cs="Arial"/>
          <w:color w:val="404040"/>
          <w:sz w:val="24"/>
          <w:szCs w:val="24"/>
        </w:rPr>
        <w:t xml:space="preserve"> motor works which had been taken over by the Germans to maintain Luftwaffe planes.</w:t>
      </w:r>
    </w:p>
    <w:p w14:paraId="3578904F" w14:textId="77777777" w:rsidR="007B573F" w:rsidRPr="007B573F" w:rsidRDefault="007B573F" w:rsidP="007B573F">
      <w:pPr>
        <w:shd w:val="clear" w:color="auto" w:fill="FFFFFF"/>
        <w:spacing w:after="300" w:line="390" w:lineRule="atLeast"/>
        <w:ind w:left="300"/>
        <w:rPr>
          <w:rFonts w:ascii="Arial" w:eastAsia="Times New Roman" w:hAnsi="Arial" w:cs="Arial"/>
          <w:color w:val="404040"/>
          <w:sz w:val="24"/>
          <w:szCs w:val="24"/>
        </w:rPr>
      </w:pPr>
      <w:r w:rsidRPr="007B573F">
        <w:rPr>
          <w:rFonts w:ascii="Arial" w:eastAsia="Times New Roman" w:hAnsi="Arial" w:cs="Arial"/>
          <w:color w:val="404040"/>
          <w:sz w:val="24"/>
          <w:szCs w:val="24"/>
        </w:rPr>
        <w:t xml:space="preserve">EUROPEAN THEATER OF OPERATIONS (Eighth Air Force) VIII Bomber Command Mission 50: 104 B-17's of the 1st Bombardment Wing are dispatched against industrial targets in the Antwerp, Belgium area. The main force is directed at the </w:t>
      </w:r>
      <w:proofErr w:type="spellStart"/>
      <w:r w:rsidRPr="007B573F">
        <w:rPr>
          <w:rFonts w:ascii="Arial" w:eastAsia="Times New Roman" w:hAnsi="Arial" w:cs="Arial"/>
          <w:color w:val="404040"/>
          <w:sz w:val="24"/>
          <w:szCs w:val="24"/>
        </w:rPr>
        <w:t>Erla</w:t>
      </w:r>
      <w:proofErr w:type="spellEnd"/>
      <w:r w:rsidRPr="007B573F">
        <w:rPr>
          <w:rFonts w:ascii="Arial" w:eastAsia="Times New Roman" w:hAnsi="Arial" w:cs="Arial"/>
          <w:color w:val="404040"/>
          <w:sz w:val="24"/>
          <w:szCs w:val="24"/>
        </w:rPr>
        <w:t xml:space="preserve"> aircraft factory and </w:t>
      </w:r>
      <w:proofErr w:type="spellStart"/>
      <w:r w:rsidRPr="007B573F">
        <w:rPr>
          <w:rFonts w:ascii="Arial" w:eastAsia="Times New Roman" w:hAnsi="Arial" w:cs="Arial"/>
          <w:color w:val="404040"/>
          <w:sz w:val="24"/>
          <w:szCs w:val="24"/>
        </w:rPr>
        <w:t>Erla</w:t>
      </w:r>
      <w:proofErr w:type="spellEnd"/>
      <w:r w:rsidRPr="007B573F">
        <w:rPr>
          <w:rFonts w:ascii="Arial" w:eastAsia="Times New Roman" w:hAnsi="Arial" w:cs="Arial"/>
          <w:color w:val="404040"/>
          <w:sz w:val="24"/>
          <w:szCs w:val="24"/>
        </w:rPr>
        <w:t xml:space="preserve"> engine works. 82 B-17's drop 245.5 tons of bombs at 1530 hours local.</w:t>
      </w:r>
    </w:p>
    <w:p w14:paraId="6D44EC74" w14:textId="77777777" w:rsidR="007B573F" w:rsidRPr="007B573F" w:rsidRDefault="007B573F" w:rsidP="007B573F">
      <w:pPr>
        <w:shd w:val="clear" w:color="auto" w:fill="FFFFFF"/>
        <w:spacing w:line="390" w:lineRule="atLeast"/>
        <w:ind w:left="300"/>
        <w:rPr>
          <w:rFonts w:ascii="Arial" w:eastAsia="Times New Roman" w:hAnsi="Arial" w:cs="Arial"/>
          <w:color w:val="404040"/>
          <w:sz w:val="24"/>
          <w:szCs w:val="24"/>
        </w:rPr>
      </w:pPr>
      <w:r w:rsidRPr="007B573F">
        <w:rPr>
          <w:rFonts w:ascii="Arial" w:eastAsia="Times New Roman" w:hAnsi="Arial" w:cs="Arial"/>
          <w:color w:val="404040"/>
          <w:sz w:val="24"/>
          <w:szCs w:val="24"/>
        </w:rPr>
        <w:t>We claim 23-8-4 Luftwaffe aircraft; we lose 4 to strong Luftwaffe fighter opposition; 13 aircraft are damaged. Casualties are 3 WIA and 40 MIA.</w:t>
      </w:r>
    </w:p>
    <w:p w14:paraId="08302278" w14:textId="77777777" w:rsidR="007B573F" w:rsidRPr="007B573F" w:rsidRDefault="007B573F" w:rsidP="007B573F">
      <w:pPr>
        <w:shd w:val="clear" w:color="auto" w:fill="FFFFFF"/>
        <w:spacing w:after="300" w:line="390" w:lineRule="atLeast"/>
        <w:rPr>
          <w:rFonts w:ascii="Arial" w:eastAsia="Times New Roman" w:hAnsi="Arial" w:cs="Arial"/>
          <w:color w:val="404040"/>
          <w:sz w:val="24"/>
          <w:szCs w:val="24"/>
        </w:rPr>
      </w:pPr>
      <w:r w:rsidRPr="007B573F">
        <w:rPr>
          <w:rFonts w:ascii="Arial" w:eastAsia="Times New Roman" w:hAnsi="Arial" w:cs="Arial"/>
          <w:color w:val="404040"/>
          <w:sz w:val="24"/>
          <w:szCs w:val="24"/>
        </w:rPr>
        <w:t>Amongst the units taking part was the 303rd Bomber Group whose reports give a little more detail:</w:t>
      </w:r>
    </w:p>
    <w:p w14:paraId="39A700AE" w14:textId="77777777" w:rsidR="007B573F" w:rsidRPr="007B573F" w:rsidRDefault="007B573F" w:rsidP="007B573F">
      <w:pPr>
        <w:shd w:val="clear" w:color="auto" w:fill="FFFFFF"/>
        <w:spacing w:after="300" w:line="390" w:lineRule="atLeast"/>
        <w:ind w:left="300"/>
        <w:rPr>
          <w:rFonts w:ascii="Arial" w:eastAsia="Times New Roman" w:hAnsi="Arial" w:cs="Arial"/>
          <w:color w:val="404040"/>
          <w:sz w:val="24"/>
          <w:szCs w:val="24"/>
        </w:rPr>
      </w:pPr>
      <w:r w:rsidRPr="007B573F">
        <w:rPr>
          <w:rFonts w:ascii="Arial" w:eastAsia="Times New Roman" w:hAnsi="Arial" w:cs="Arial"/>
          <w:color w:val="404040"/>
          <w:sz w:val="24"/>
          <w:szCs w:val="24"/>
        </w:rPr>
        <w:t xml:space="preserve">Seventeen aircraft bombed the primary target from 24,000 feet with 51 tons of 1,000-lb. H.E. M44 bombs. Slight, inaccurate, black flak was reported over Ostend, Ghent, Bruges, and </w:t>
      </w:r>
      <w:proofErr w:type="spellStart"/>
      <w:r w:rsidRPr="007B573F">
        <w:rPr>
          <w:rFonts w:ascii="Arial" w:eastAsia="Times New Roman" w:hAnsi="Arial" w:cs="Arial"/>
          <w:color w:val="404040"/>
          <w:sz w:val="24"/>
          <w:szCs w:val="24"/>
        </w:rPr>
        <w:t>Schouwen</w:t>
      </w:r>
      <w:proofErr w:type="spellEnd"/>
      <w:r w:rsidRPr="007B573F">
        <w:rPr>
          <w:rFonts w:ascii="Arial" w:eastAsia="Times New Roman" w:hAnsi="Arial" w:cs="Arial"/>
          <w:color w:val="404040"/>
          <w:sz w:val="24"/>
          <w:szCs w:val="24"/>
        </w:rPr>
        <w:t xml:space="preserve"> Island.</w:t>
      </w:r>
    </w:p>
    <w:p w14:paraId="56D1D7B2" w14:textId="77777777" w:rsidR="007B573F" w:rsidRPr="007B573F" w:rsidRDefault="007B573F" w:rsidP="007B573F">
      <w:pPr>
        <w:shd w:val="clear" w:color="auto" w:fill="FFFFFF"/>
        <w:spacing w:after="300" w:line="390" w:lineRule="atLeast"/>
        <w:ind w:left="300"/>
        <w:rPr>
          <w:rFonts w:ascii="Arial" w:eastAsia="Times New Roman" w:hAnsi="Arial" w:cs="Arial"/>
          <w:color w:val="404040"/>
          <w:sz w:val="24"/>
          <w:szCs w:val="24"/>
        </w:rPr>
      </w:pPr>
      <w:r w:rsidRPr="007B573F">
        <w:rPr>
          <w:rFonts w:ascii="Arial" w:eastAsia="Times New Roman" w:hAnsi="Arial" w:cs="Arial"/>
          <w:color w:val="404040"/>
          <w:sz w:val="24"/>
          <w:szCs w:val="24"/>
        </w:rPr>
        <w:t>Enemy air opposition was moderate with 30 to 50 aircraft reported. They attacked from the Belgian coast to mid-channel enroute back. FW-190s, ME-109s, ME-110s, and JU-88s were seen in twelve encounters.</w:t>
      </w:r>
    </w:p>
    <w:p w14:paraId="4B4CA241" w14:textId="77777777" w:rsidR="007B573F" w:rsidRPr="007B573F" w:rsidRDefault="007B573F" w:rsidP="007B573F">
      <w:pPr>
        <w:shd w:val="clear" w:color="auto" w:fill="FFFFFF"/>
        <w:spacing w:line="390" w:lineRule="atLeast"/>
        <w:ind w:left="300"/>
        <w:rPr>
          <w:rFonts w:ascii="Arial" w:eastAsia="Times New Roman" w:hAnsi="Arial" w:cs="Arial"/>
          <w:color w:val="404040"/>
          <w:sz w:val="24"/>
          <w:szCs w:val="24"/>
        </w:rPr>
      </w:pPr>
      <w:r w:rsidRPr="007B573F">
        <w:rPr>
          <w:rFonts w:ascii="Arial" w:eastAsia="Times New Roman" w:hAnsi="Arial" w:cs="Arial"/>
          <w:color w:val="404040"/>
          <w:sz w:val="24"/>
          <w:szCs w:val="24"/>
        </w:rPr>
        <w:t>303rd BG(H) gunners destroyed three with one probable. Sgt. P.E. Henderson and S/Sgt. R.R. Peck each shot down an FW-190, Sgt. R.K. Sink shot down an ME-110 and Lt. W.V. Chamberlain had a probable on a Ju-88. In at least five instances, fighters bombed the formation. The bombs were accurate as to altitude and bursts were four times the size of flak bursts.</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7B573F" w:rsidRPr="007B573F" w14:paraId="39C779B4" w14:textId="77777777" w:rsidTr="007B573F">
        <w:trPr>
          <w:tblCellSpacing w:w="0" w:type="dxa"/>
        </w:trPr>
        <w:tc>
          <w:tcPr>
            <w:tcW w:w="0" w:type="auto"/>
            <w:vAlign w:val="center"/>
            <w:hideMark/>
          </w:tcPr>
          <w:p w14:paraId="55F9623E" w14:textId="77777777" w:rsidR="007B573F" w:rsidRPr="007B573F" w:rsidRDefault="007B573F" w:rsidP="007B573F">
            <w:pPr>
              <w:spacing w:after="0" w:line="240" w:lineRule="auto"/>
              <w:rPr>
                <w:rFonts w:ascii="Arial" w:eastAsia="Times New Roman" w:hAnsi="Arial" w:cs="Arial"/>
                <w:color w:val="404040"/>
                <w:sz w:val="24"/>
                <w:szCs w:val="24"/>
              </w:rPr>
            </w:pPr>
          </w:p>
        </w:tc>
        <w:tc>
          <w:tcPr>
            <w:tcW w:w="21840" w:type="dxa"/>
            <w:vAlign w:val="center"/>
            <w:hideMark/>
          </w:tcPr>
          <w:p w14:paraId="5B3ABB10" w14:textId="655653D7" w:rsidR="007B573F" w:rsidRPr="007B573F" w:rsidRDefault="007B573F" w:rsidP="007B573F">
            <w:pPr>
              <w:spacing w:after="0" w:line="240" w:lineRule="auto"/>
              <w:jc w:val="center"/>
              <w:rPr>
                <w:rFonts w:ascii="Times New Roman" w:eastAsia="Times New Roman" w:hAnsi="Times New Roman" w:cs="Times New Roman"/>
                <w:sz w:val="24"/>
                <w:szCs w:val="24"/>
              </w:rPr>
            </w:pPr>
            <w:r w:rsidRPr="007B573F">
              <w:rPr>
                <w:rFonts w:ascii="Times New Roman" w:eastAsia="Times New Roman" w:hAnsi="Times New Roman" w:cs="Times New Roman"/>
                <w:noProof/>
                <w:color w:val="1155CC"/>
                <w:sz w:val="24"/>
                <w:szCs w:val="24"/>
                <w:bdr w:val="none" w:sz="0" w:space="0" w:color="auto" w:frame="1"/>
              </w:rPr>
              <w:drawing>
                <wp:inline distT="0" distB="0" distL="0" distR="0" wp14:anchorId="1372F634" wp14:editId="3272488F">
                  <wp:extent cx="5240020" cy="3291840"/>
                  <wp:effectExtent l="0" t="0" r="0" b="3810"/>
                  <wp:docPr id="3" name="Picture 3">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40020" cy="3291840"/>
                          </a:xfrm>
                          <a:prstGeom prst="rect">
                            <a:avLst/>
                          </a:prstGeom>
                          <a:noFill/>
                          <a:ln>
                            <a:noFill/>
                          </a:ln>
                        </pic:spPr>
                      </pic:pic>
                    </a:graphicData>
                  </a:graphic>
                </wp:inline>
              </w:drawing>
            </w:r>
          </w:p>
        </w:tc>
        <w:tc>
          <w:tcPr>
            <w:tcW w:w="0" w:type="auto"/>
            <w:vAlign w:val="center"/>
            <w:hideMark/>
          </w:tcPr>
          <w:p w14:paraId="77274D25" w14:textId="77777777" w:rsidR="007B573F" w:rsidRPr="007B573F" w:rsidRDefault="007B573F" w:rsidP="007B573F">
            <w:pPr>
              <w:spacing w:after="0" w:line="240" w:lineRule="auto"/>
              <w:jc w:val="center"/>
              <w:rPr>
                <w:rFonts w:ascii="Times New Roman" w:eastAsia="Times New Roman" w:hAnsi="Times New Roman" w:cs="Times New Roman"/>
                <w:sz w:val="24"/>
                <w:szCs w:val="24"/>
              </w:rPr>
            </w:pPr>
          </w:p>
        </w:tc>
      </w:tr>
    </w:tbl>
    <w:p w14:paraId="3494D292" w14:textId="77777777" w:rsidR="007B573F" w:rsidRPr="007B573F" w:rsidRDefault="007B573F" w:rsidP="007B573F">
      <w:pPr>
        <w:shd w:val="clear" w:color="auto" w:fill="FFFFFF"/>
        <w:spacing w:line="390" w:lineRule="atLeast"/>
        <w:rPr>
          <w:rFonts w:ascii="Arial" w:eastAsia="Times New Roman" w:hAnsi="Arial" w:cs="Arial"/>
          <w:color w:val="222222"/>
          <w:sz w:val="24"/>
          <w:szCs w:val="24"/>
        </w:rPr>
      </w:pPr>
      <w:r w:rsidRPr="007B573F">
        <w:rPr>
          <w:rFonts w:ascii="Arial" w:eastAsia="Times New Roman" w:hAnsi="Arial" w:cs="Arial"/>
          <w:color w:val="222222"/>
          <w:sz w:val="24"/>
          <w:szCs w:val="24"/>
        </w:rPr>
        <w:t>A Fighting "Rebel" of the United States Air Force. A successful veteran of the United States Army Air Force in the country in the Flying Fortress "Delta Rebel", which with its crew under Lieut. C.E. Cliburn, of Hazlehurst, Mississippi, has taken part in 22 daylight raids on enemy territory, including the recent attack on Antwerp. Eleven enemy fighters are claimed as "killed" by the Fortress gunners. Photo shows: Lieut. C.E. Cliburn, of Hazlehurst, Mississippi, standing in front of the Fortress "Delta Rebel" at an air station somewhere in England.</w:t>
      </w:r>
    </w:p>
    <w:p w14:paraId="4C5EFF42" w14:textId="77777777" w:rsidR="007B573F" w:rsidRPr="007B573F" w:rsidRDefault="007B573F" w:rsidP="007B573F">
      <w:pPr>
        <w:shd w:val="clear" w:color="auto" w:fill="FFFFFF"/>
        <w:spacing w:after="300" w:line="390" w:lineRule="atLeast"/>
        <w:rPr>
          <w:rFonts w:ascii="Arial" w:eastAsia="Times New Roman" w:hAnsi="Arial" w:cs="Arial"/>
          <w:color w:val="404040"/>
          <w:sz w:val="24"/>
          <w:szCs w:val="24"/>
        </w:rPr>
      </w:pPr>
      <w:r w:rsidRPr="007B573F">
        <w:rPr>
          <w:rFonts w:ascii="Arial" w:eastAsia="Times New Roman" w:hAnsi="Arial" w:cs="Arial"/>
          <w:color w:val="404040"/>
          <w:sz w:val="24"/>
          <w:szCs w:val="24"/>
        </w:rPr>
        <w:t>This was a fairly typical raid for the 8th Airforce at the time, flying without close fighter support the Flying Fortresses were expected to defend themselves against enemy fighters, although on this occasion, as the target was just across the English Channel, there was RAF fighter support most of the way:</w:t>
      </w:r>
    </w:p>
    <w:p w14:paraId="7373671B" w14:textId="77777777" w:rsidR="007B573F" w:rsidRPr="007B573F" w:rsidRDefault="007B573F" w:rsidP="007B573F">
      <w:pPr>
        <w:shd w:val="clear" w:color="auto" w:fill="FFFFFF"/>
        <w:spacing w:after="300" w:line="390" w:lineRule="atLeast"/>
        <w:ind w:left="300"/>
        <w:rPr>
          <w:rFonts w:ascii="Arial" w:eastAsia="Times New Roman" w:hAnsi="Arial" w:cs="Arial"/>
          <w:color w:val="404040"/>
          <w:sz w:val="24"/>
          <w:szCs w:val="24"/>
        </w:rPr>
      </w:pPr>
      <w:r w:rsidRPr="007B573F">
        <w:rPr>
          <w:rFonts w:ascii="Arial" w:eastAsia="Times New Roman" w:hAnsi="Arial" w:cs="Arial"/>
          <w:color w:val="404040"/>
          <w:sz w:val="24"/>
          <w:szCs w:val="24"/>
        </w:rPr>
        <w:t>Good Spitfire fighter coverage</w:t>
      </w:r>
      <w:r w:rsidRPr="007B573F">
        <w:rPr>
          <w:rFonts w:ascii="Arial" w:eastAsia="Times New Roman" w:hAnsi="Arial" w:cs="Arial"/>
          <w:color w:val="404040"/>
          <w:sz w:val="30"/>
          <w:szCs w:val="30"/>
        </w:rPr>
        <w:t>²</w:t>
      </w:r>
      <w:r w:rsidRPr="007B573F">
        <w:rPr>
          <w:rFonts w:ascii="Arial" w:eastAsia="Times New Roman" w:hAnsi="Arial" w:cs="Arial"/>
          <w:color w:val="404040"/>
          <w:sz w:val="24"/>
          <w:szCs w:val="24"/>
        </w:rPr>
        <w:t xml:space="preserve"> was provided from the turning point to within </w:t>
      </w:r>
      <w:proofErr w:type="spellStart"/>
      <w:r w:rsidRPr="007B573F">
        <w:rPr>
          <w:rFonts w:ascii="Arial" w:eastAsia="Times New Roman" w:hAnsi="Arial" w:cs="Arial"/>
          <w:color w:val="404040"/>
          <w:sz w:val="24"/>
          <w:szCs w:val="24"/>
        </w:rPr>
        <w:t>twentyfive</w:t>
      </w:r>
      <w:proofErr w:type="spellEnd"/>
      <w:r w:rsidRPr="007B573F">
        <w:rPr>
          <w:rFonts w:ascii="Arial" w:eastAsia="Times New Roman" w:hAnsi="Arial" w:cs="Arial"/>
          <w:color w:val="404040"/>
          <w:sz w:val="24"/>
          <w:szCs w:val="24"/>
        </w:rPr>
        <w:t xml:space="preserve"> miles off Harwich. The pilot, Lt. Burch, remarked, "We were in formation until we hit the continent, when </w:t>
      </w:r>
      <w:proofErr w:type="spellStart"/>
      <w:r w:rsidRPr="007B573F">
        <w:rPr>
          <w:rFonts w:ascii="Arial" w:eastAsia="Times New Roman" w:hAnsi="Arial" w:cs="Arial"/>
          <w:color w:val="404040"/>
          <w:sz w:val="24"/>
          <w:szCs w:val="24"/>
        </w:rPr>
        <w:t>suddently</w:t>
      </w:r>
      <w:proofErr w:type="spellEnd"/>
      <w:r w:rsidRPr="007B573F">
        <w:rPr>
          <w:rFonts w:ascii="Arial" w:eastAsia="Times New Roman" w:hAnsi="Arial" w:cs="Arial"/>
          <w:color w:val="404040"/>
          <w:sz w:val="24"/>
          <w:szCs w:val="24"/>
        </w:rPr>
        <w:t xml:space="preserve"> a burst of flak knocked out our oxygen system. No sooner had this happened than an enemy fighter made a close attack and knocked out the No. 1 engine.</w:t>
      </w:r>
    </w:p>
    <w:p w14:paraId="2D4778BC" w14:textId="77777777" w:rsidR="007B573F" w:rsidRPr="007B573F" w:rsidRDefault="007B573F" w:rsidP="007B573F">
      <w:pPr>
        <w:shd w:val="clear" w:color="auto" w:fill="FFFFFF"/>
        <w:spacing w:after="300" w:line="390" w:lineRule="atLeast"/>
        <w:ind w:left="300"/>
        <w:rPr>
          <w:rFonts w:ascii="Arial" w:eastAsia="Times New Roman" w:hAnsi="Arial" w:cs="Arial"/>
          <w:color w:val="404040"/>
          <w:sz w:val="24"/>
          <w:szCs w:val="24"/>
        </w:rPr>
      </w:pPr>
      <w:r w:rsidRPr="007B573F">
        <w:rPr>
          <w:rFonts w:ascii="Arial" w:eastAsia="Times New Roman" w:hAnsi="Arial" w:cs="Arial"/>
          <w:color w:val="404040"/>
          <w:sz w:val="24"/>
          <w:szCs w:val="24"/>
        </w:rPr>
        <w:lastRenderedPageBreak/>
        <w:br/>
        <w:t>Knowing we couldn't stay in formation, I pulled out to head for home. Another FW- 190 came in and hit our No. 3 engine, but it didn't go out altogether. The No. 2 engine had its oil line shot out, but it kept running. Lt. Byron Butt, my bombardier, was just going to his bombsight when a 30 caliber came through the plexiglass near the sight and creased his forehead. Another inch and it would have gone through his head.</w:t>
      </w:r>
    </w:p>
    <w:p w14:paraId="29EF9CF0" w14:textId="77777777" w:rsidR="007B573F" w:rsidRPr="007B573F" w:rsidRDefault="007B573F" w:rsidP="007B573F">
      <w:pPr>
        <w:shd w:val="clear" w:color="auto" w:fill="FFFFFF"/>
        <w:spacing w:after="300" w:line="390" w:lineRule="atLeast"/>
        <w:ind w:left="300"/>
        <w:rPr>
          <w:rFonts w:ascii="Arial" w:eastAsia="Times New Roman" w:hAnsi="Arial" w:cs="Arial"/>
          <w:color w:val="404040"/>
          <w:sz w:val="24"/>
          <w:szCs w:val="24"/>
        </w:rPr>
      </w:pPr>
      <w:r w:rsidRPr="007B573F">
        <w:rPr>
          <w:rFonts w:ascii="Arial" w:eastAsia="Times New Roman" w:hAnsi="Arial" w:cs="Arial"/>
          <w:color w:val="404040"/>
          <w:sz w:val="24"/>
          <w:szCs w:val="24"/>
        </w:rPr>
        <w:br/>
        <w:t>We were gradually losing altitude and we were prepared for anything. One Spitfire observed our plight and stayed with us until we were half-way over the channel and then left us believing we could make it back OK. When we finally had to land, we had one and one-half engines and a flat tire.</w:t>
      </w:r>
    </w:p>
    <w:p w14:paraId="68647874" w14:textId="77777777" w:rsidR="007B573F" w:rsidRPr="007B573F" w:rsidRDefault="007B573F" w:rsidP="007B573F">
      <w:pPr>
        <w:shd w:val="clear" w:color="auto" w:fill="FFFFFF"/>
        <w:spacing w:line="390" w:lineRule="atLeast"/>
        <w:ind w:left="300"/>
        <w:rPr>
          <w:rFonts w:ascii="Arial" w:eastAsia="Times New Roman" w:hAnsi="Arial" w:cs="Arial"/>
          <w:color w:val="404040"/>
          <w:sz w:val="24"/>
          <w:szCs w:val="24"/>
        </w:rPr>
      </w:pPr>
      <w:r w:rsidRPr="007B573F">
        <w:rPr>
          <w:rFonts w:ascii="Arial" w:eastAsia="Times New Roman" w:hAnsi="Arial" w:cs="Arial"/>
          <w:color w:val="404040"/>
          <w:sz w:val="24"/>
          <w:szCs w:val="24"/>
        </w:rPr>
        <w:t>We were damned worried for a while, but glad to be back. One of my gunners, S/Sgt. R.M. Arnold, had a close one, too. Flak caught him in the face, but luckily, it didn't hurt him much." Lt. Burch made a perfect landing, despite the extensive damage to his B-17.</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7B573F" w:rsidRPr="007B573F" w14:paraId="00B8E0E8" w14:textId="77777777" w:rsidTr="007B573F">
        <w:trPr>
          <w:tblCellSpacing w:w="0" w:type="dxa"/>
        </w:trPr>
        <w:tc>
          <w:tcPr>
            <w:tcW w:w="0" w:type="auto"/>
            <w:vAlign w:val="center"/>
            <w:hideMark/>
          </w:tcPr>
          <w:p w14:paraId="716DEF1A" w14:textId="77777777" w:rsidR="007B573F" w:rsidRPr="007B573F" w:rsidRDefault="007B573F" w:rsidP="007B573F">
            <w:pPr>
              <w:spacing w:after="0" w:line="240" w:lineRule="auto"/>
              <w:rPr>
                <w:rFonts w:ascii="Arial" w:eastAsia="Times New Roman" w:hAnsi="Arial" w:cs="Arial"/>
                <w:color w:val="404040"/>
                <w:sz w:val="24"/>
                <w:szCs w:val="24"/>
              </w:rPr>
            </w:pPr>
          </w:p>
        </w:tc>
        <w:tc>
          <w:tcPr>
            <w:tcW w:w="21840" w:type="dxa"/>
            <w:vAlign w:val="center"/>
            <w:hideMark/>
          </w:tcPr>
          <w:p w14:paraId="217AA70B" w14:textId="6BD6465C" w:rsidR="007B573F" w:rsidRPr="007B573F" w:rsidRDefault="007B573F" w:rsidP="007B573F">
            <w:pPr>
              <w:spacing w:after="0" w:line="240" w:lineRule="auto"/>
              <w:jc w:val="center"/>
              <w:rPr>
                <w:rFonts w:ascii="Times New Roman" w:eastAsia="Times New Roman" w:hAnsi="Times New Roman" w:cs="Times New Roman"/>
                <w:sz w:val="24"/>
                <w:szCs w:val="24"/>
              </w:rPr>
            </w:pPr>
            <w:r w:rsidRPr="007B573F">
              <w:rPr>
                <w:rFonts w:ascii="Times New Roman" w:eastAsia="Times New Roman" w:hAnsi="Times New Roman" w:cs="Times New Roman"/>
                <w:noProof/>
                <w:color w:val="1155CC"/>
                <w:sz w:val="24"/>
                <w:szCs w:val="24"/>
                <w:bdr w:val="none" w:sz="0" w:space="0" w:color="auto" w:frame="1"/>
              </w:rPr>
              <w:drawing>
                <wp:inline distT="0" distB="0" distL="0" distR="0" wp14:anchorId="3C5BF2FF" wp14:editId="7385B74F">
                  <wp:extent cx="5240020" cy="3840480"/>
                  <wp:effectExtent l="0" t="0" r="0" b="7620"/>
                  <wp:docPr id="2" name="Picture 2">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40020" cy="3840480"/>
                          </a:xfrm>
                          <a:prstGeom prst="rect">
                            <a:avLst/>
                          </a:prstGeom>
                          <a:noFill/>
                          <a:ln>
                            <a:noFill/>
                          </a:ln>
                        </pic:spPr>
                      </pic:pic>
                    </a:graphicData>
                  </a:graphic>
                </wp:inline>
              </w:drawing>
            </w:r>
          </w:p>
        </w:tc>
        <w:tc>
          <w:tcPr>
            <w:tcW w:w="0" w:type="auto"/>
            <w:vAlign w:val="center"/>
            <w:hideMark/>
          </w:tcPr>
          <w:p w14:paraId="7967085D" w14:textId="77777777" w:rsidR="007B573F" w:rsidRPr="007B573F" w:rsidRDefault="007B573F" w:rsidP="007B573F">
            <w:pPr>
              <w:spacing w:after="0" w:line="240" w:lineRule="auto"/>
              <w:jc w:val="center"/>
              <w:rPr>
                <w:rFonts w:ascii="Times New Roman" w:eastAsia="Times New Roman" w:hAnsi="Times New Roman" w:cs="Times New Roman"/>
                <w:sz w:val="24"/>
                <w:szCs w:val="24"/>
              </w:rPr>
            </w:pPr>
          </w:p>
        </w:tc>
      </w:tr>
    </w:tbl>
    <w:p w14:paraId="4F98E757" w14:textId="77777777" w:rsidR="007B573F" w:rsidRPr="007B573F" w:rsidRDefault="007B573F" w:rsidP="007B573F">
      <w:pPr>
        <w:shd w:val="clear" w:color="auto" w:fill="FFFFFF"/>
        <w:spacing w:line="390" w:lineRule="atLeast"/>
        <w:rPr>
          <w:rFonts w:ascii="Arial" w:eastAsia="Times New Roman" w:hAnsi="Arial" w:cs="Arial"/>
          <w:color w:val="222222"/>
          <w:sz w:val="24"/>
          <w:szCs w:val="24"/>
        </w:rPr>
      </w:pPr>
      <w:r w:rsidRPr="007B573F">
        <w:rPr>
          <w:rFonts w:ascii="Arial" w:eastAsia="Times New Roman" w:hAnsi="Arial" w:cs="Arial"/>
          <w:color w:val="222222"/>
          <w:sz w:val="24"/>
          <w:szCs w:val="24"/>
        </w:rPr>
        <w:t>Damage in Mortsel after the raid in which more than one school received a direct hit</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7B573F" w:rsidRPr="007B573F" w14:paraId="6EEFC81A" w14:textId="77777777" w:rsidTr="007B573F">
        <w:trPr>
          <w:tblCellSpacing w:w="0" w:type="dxa"/>
        </w:trPr>
        <w:tc>
          <w:tcPr>
            <w:tcW w:w="0" w:type="auto"/>
            <w:vAlign w:val="center"/>
            <w:hideMark/>
          </w:tcPr>
          <w:p w14:paraId="37EFE440" w14:textId="77777777" w:rsidR="007B573F" w:rsidRPr="007B573F" w:rsidRDefault="007B573F" w:rsidP="007B573F">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091442EB" w14:textId="08F56678" w:rsidR="007B573F" w:rsidRPr="007B573F" w:rsidRDefault="007B573F" w:rsidP="007B573F">
            <w:pPr>
              <w:spacing w:after="0" w:line="240" w:lineRule="auto"/>
              <w:jc w:val="center"/>
              <w:rPr>
                <w:rFonts w:ascii="Times New Roman" w:eastAsia="Times New Roman" w:hAnsi="Times New Roman" w:cs="Times New Roman"/>
                <w:sz w:val="24"/>
                <w:szCs w:val="24"/>
              </w:rPr>
            </w:pPr>
            <w:r w:rsidRPr="007B573F">
              <w:rPr>
                <w:rFonts w:ascii="Times New Roman" w:eastAsia="Times New Roman" w:hAnsi="Times New Roman" w:cs="Times New Roman"/>
                <w:noProof/>
                <w:color w:val="1155CC"/>
                <w:sz w:val="24"/>
                <w:szCs w:val="24"/>
                <w:bdr w:val="none" w:sz="0" w:space="0" w:color="auto" w:frame="1"/>
              </w:rPr>
              <w:drawing>
                <wp:inline distT="0" distB="0" distL="0" distR="0" wp14:anchorId="2E85ECC4" wp14:editId="39ABA568">
                  <wp:extent cx="5240020" cy="7649210"/>
                  <wp:effectExtent l="0" t="0" r="0" b="8890"/>
                  <wp:docPr id="1" name="Picture 1">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40020" cy="7649210"/>
                          </a:xfrm>
                          <a:prstGeom prst="rect">
                            <a:avLst/>
                          </a:prstGeom>
                          <a:noFill/>
                          <a:ln>
                            <a:noFill/>
                          </a:ln>
                        </pic:spPr>
                      </pic:pic>
                    </a:graphicData>
                  </a:graphic>
                </wp:inline>
              </w:drawing>
            </w:r>
          </w:p>
        </w:tc>
        <w:tc>
          <w:tcPr>
            <w:tcW w:w="0" w:type="auto"/>
            <w:vAlign w:val="center"/>
            <w:hideMark/>
          </w:tcPr>
          <w:p w14:paraId="6957F8C7" w14:textId="77777777" w:rsidR="007B573F" w:rsidRPr="007B573F" w:rsidRDefault="007B573F" w:rsidP="007B573F">
            <w:pPr>
              <w:spacing w:after="0" w:line="240" w:lineRule="auto"/>
              <w:jc w:val="center"/>
              <w:rPr>
                <w:rFonts w:ascii="Times New Roman" w:eastAsia="Times New Roman" w:hAnsi="Times New Roman" w:cs="Times New Roman"/>
                <w:sz w:val="24"/>
                <w:szCs w:val="24"/>
              </w:rPr>
            </w:pPr>
          </w:p>
        </w:tc>
      </w:tr>
    </w:tbl>
    <w:p w14:paraId="7FDC772A" w14:textId="77777777" w:rsidR="007B573F" w:rsidRPr="007B573F" w:rsidRDefault="007B573F" w:rsidP="007B573F">
      <w:pPr>
        <w:shd w:val="clear" w:color="auto" w:fill="FFFFFF"/>
        <w:spacing w:line="390" w:lineRule="atLeast"/>
        <w:rPr>
          <w:rFonts w:ascii="Arial" w:eastAsia="Times New Roman" w:hAnsi="Arial" w:cs="Arial"/>
          <w:color w:val="222222"/>
          <w:sz w:val="24"/>
          <w:szCs w:val="24"/>
        </w:rPr>
      </w:pPr>
      <w:r w:rsidRPr="007B573F">
        <w:rPr>
          <w:rFonts w:ascii="Arial" w:eastAsia="Times New Roman" w:hAnsi="Arial" w:cs="Arial"/>
          <w:color w:val="222222"/>
          <w:sz w:val="24"/>
          <w:szCs w:val="24"/>
        </w:rPr>
        <w:t>In just eight minutes 936 people were killed, including 209 children under the age of 15.</w:t>
      </w:r>
    </w:p>
    <w:p w14:paraId="47D491D9" w14:textId="77777777" w:rsidR="007B573F" w:rsidRPr="007B573F" w:rsidRDefault="007B573F" w:rsidP="007B573F">
      <w:pPr>
        <w:shd w:val="clear" w:color="auto" w:fill="FFFFFF"/>
        <w:spacing w:after="300" w:line="390" w:lineRule="atLeast"/>
        <w:rPr>
          <w:rFonts w:ascii="Arial" w:eastAsia="Times New Roman" w:hAnsi="Arial" w:cs="Arial"/>
          <w:color w:val="404040"/>
          <w:sz w:val="24"/>
          <w:szCs w:val="24"/>
        </w:rPr>
      </w:pPr>
      <w:r w:rsidRPr="007B573F">
        <w:rPr>
          <w:rFonts w:ascii="Arial" w:eastAsia="Times New Roman" w:hAnsi="Arial" w:cs="Arial"/>
          <w:color w:val="404040"/>
          <w:sz w:val="24"/>
          <w:szCs w:val="24"/>
        </w:rPr>
        <w:lastRenderedPageBreak/>
        <w:t xml:space="preserve">Only a few bombs hit the factory but these started fires which destroyed most of the facilities - and also caused heavy casualties amongst the civilian </w:t>
      </w:r>
      <w:proofErr w:type="gramStart"/>
      <w:r w:rsidRPr="007B573F">
        <w:rPr>
          <w:rFonts w:ascii="Arial" w:eastAsia="Times New Roman" w:hAnsi="Arial" w:cs="Arial"/>
          <w:color w:val="404040"/>
          <w:sz w:val="24"/>
          <w:szCs w:val="24"/>
        </w:rPr>
        <w:t>workforce</w:t>
      </w:r>
      <w:proofErr w:type="gramEnd"/>
      <w:r w:rsidRPr="007B573F">
        <w:rPr>
          <w:rFonts w:ascii="Arial" w:eastAsia="Times New Roman" w:hAnsi="Arial" w:cs="Arial"/>
          <w:color w:val="404040"/>
          <w:sz w:val="24"/>
          <w:szCs w:val="24"/>
        </w:rPr>
        <w:t>.</w:t>
      </w:r>
    </w:p>
    <w:p w14:paraId="40EC1AF5" w14:textId="77777777" w:rsidR="007B573F" w:rsidRPr="007B573F" w:rsidRDefault="007B573F" w:rsidP="007B573F">
      <w:pPr>
        <w:shd w:val="clear" w:color="auto" w:fill="FFFFFF"/>
        <w:spacing w:after="300" w:line="390" w:lineRule="atLeast"/>
        <w:rPr>
          <w:rFonts w:ascii="Arial" w:eastAsia="Times New Roman" w:hAnsi="Arial" w:cs="Arial"/>
          <w:color w:val="404040"/>
          <w:sz w:val="24"/>
          <w:szCs w:val="24"/>
        </w:rPr>
      </w:pPr>
      <w:r w:rsidRPr="007B573F">
        <w:rPr>
          <w:rFonts w:ascii="Arial" w:eastAsia="Times New Roman" w:hAnsi="Arial" w:cs="Arial"/>
          <w:color w:val="404040"/>
          <w:sz w:val="24"/>
          <w:szCs w:val="24"/>
        </w:rPr>
        <w:t>It was the remainder of the 245 tons of bombs that were to cause widespread casualties in the town of Mortsel.</w:t>
      </w:r>
    </w:p>
    <w:p w14:paraId="3CD2FCC6" w14:textId="77777777" w:rsidR="007B573F" w:rsidRPr="007B573F" w:rsidRDefault="007B573F" w:rsidP="007B573F">
      <w:pPr>
        <w:shd w:val="clear" w:color="auto" w:fill="FFFFFF"/>
        <w:spacing w:after="300" w:line="390" w:lineRule="atLeast"/>
        <w:rPr>
          <w:rFonts w:ascii="Arial" w:eastAsia="Times New Roman" w:hAnsi="Arial" w:cs="Arial"/>
          <w:color w:val="404040"/>
          <w:sz w:val="24"/>
          <w:szCs w:val="24"/>
        </w:rPr>
      </w:pPr>
      <w:r w:rsidRPr="007B573F">
        <w:rPr>
          <w:rFonts w:ascii="Arial" w:eastAsia="Times New Roman" w:hAnsi="Arial" w:cs="Arial"/>
          <w:color w:val="404040"/>
          <w:sz w:val="24"/>
          <w:szCs w:val="24"/>
        </w:rPr>
        <w:br/>
        <w:t xml:space="preserve">There was little warning of the </w:t>
      </w:r>
      <w:proofErr w:type="gramStart"/>
      <w:r w:rsidRPr="007B573F">
        <w:rPr>
          <w:rFonts w:ascii="Arial" w:eastAsia="Times New Roman" w:hAnsi="Arial" w:cs="Arial"/>
          <w:color w:val="404040"/>
          <w:sz w:val="24"/>
          <w:szCs w:val="24"/>
        </w:rPr>
        <w:t>raid</w:t>
      </w:r>
      <w:proofErr w:type="gramEnd"/>
      <w:r w:rsidRPr="007B573F">
        <w:rPr>
          <w:rFonts w:ascii="Arial" w:eastAsia="Times New Roman" w:hAnsi="Arial" w:cs="Arial"/>
          <w:color w:val="404040"/>
          <w:sz w:val="24"/>
          <w:szCs w:val="24"/>
        </w:rPr>
        <w:t xml:space="preserve"> and many people were on the streets. This partly accounted for the heavy casualties, but there was devastation across a wide area of the residential area of the town. In just eight minutes 936 people were killed, including 209 children under the age of 15 - more than one school received a direct hit. Over 1600 people were injured, 600 of these were classified as serious. It was Belgium's worst loss of life in a single incident during the entire war.</w:t>
      </w:r>
    </w:p>
    <w:p w14:paraId="0538149F" w14:textId="77777777" w:rsidR="007B573F" w:rsidRPr="007B573F" w:rsidRDefault="007B573F" w:rsidP="007B573F">
      <w:pPr>
        <w:shd w:val="clear" w:color="auto" w:fill="FFFFFF"/>
        <w:spacing w:line="390" w:lineRule="atLeast"/>
        <w:jc w:val="center"/>
        <w:rPr>
          <w:rFonts w:ascii="Arial" w:eastAsia="Times New Roman" w:hAnsi="Arial" w:cs="Arial"/>
          <w:i/>
          <w:iCs/>
          <w:color w:val="404040"/>
          <w:sz w:val="24"/>
          <w:szCs w:val="24"/>
        </w:rPr>
      </w:pPr>
      <w:r w:rsidRPr="007B573F">
        <w:rPr>
          <w:rFonts w:ascii="Arial" w:eastAsia="Times New Roman" w:hAnsi="Arial" w:cs="Arial"/>
          <w:i/>
          <w:iCs/>
          <w:color w:val="404040"/>
          <w:sz w:val="24"/>
          <w:szCs w:val="24"/>
        </w:rPr>
        <w:t>The funeral was never-ending. We stood with our school on either side, all sorts of trucks passing by. There were thousands of people. It took hours for that procession to reach the cemetery.</w:t>
      </w:r>
    </w:p>
    <w:p w14:paraId="537BBF53" w14:textId="77777777" w:rsidR="007B573F" w:rsidRPr="007B573F" w:rsidRDefault="007B573F" w:rsidP="007B573F">
      <w:pPr>
        <w:shd w:val="clear" w:color="auto" w:fill="FFFFFF"/>
        <w:spacing w:after="300" w:line="390" w:lineRule="atLeast"/>
        <w:ind w:left="300"/>
        <w:rPr>
          <w:rFonts w:ascii="Arial" w:eastAsia="Times New Roman" w:hAnsi="Arial" w:cs="Arial"/>
          <w:color w:val="404040"/>
          <w:sz w:val="24"/>
          <w:szCs w:val="24"/>
        </w:rPr>
      </w:pPr>
      <w:r w:rsidRPr="007B573F">
        <w:rPr>
          <w:rFonts w:ascii="Arial" w:eastAsia="Times New Roman" w:hAnsi="Arial" w:cs="Arial"/>
          <w:b/>
          <w:bCs/>
          <w:color w:val="404040"/>
          <w:sz w:val="24"/>
          <w:szCs w:val="24"/>
        </w:rPr>
        <w:t>April 9, 1943, the day of the funeral</w:t>
      </w:r>
      <w:r w:rsidRPr="007B573F">
        <w:rPr>
          <w:rFonts w:ascii="Arial" w:eastAsia="Times New Roman" w:hAnsi="Arial" w:cs="Arial"/>
          <w:color w:val="404040"/>
          <w:sz w:val="30"/>
          <w:szCs w:val="30"/>
        </w:rPr>
        <w:t>³</w:t>
      </w:r>
    </w:p>
    <w:p w14:paraId="4D67A965" w14:textId="77777777" w:rsidR="007B573F" w:rsidRPr="007B573F" w:rsidRDefault="007B573F" w:rsidP="007B573F">
      <w:pPr>
        <w:shd w:val="clear" w:color="auto" w:fill="FFFFFF"/>
        <w:spacing w:line="390" w:lineRule="atLeast"/>
        <w:ind w:left="300"/>
        <w:rPr>
          <w:rFonts w:ascii="Arial" w:eastAsia="Times New Roman" w:hAnsi="Arial" w:cs="Arial"/>
          <w:color w:val="404040"/>
          <w:sz w:val="24"/>
          <w:szCs w:val="24"/>
        </w:rPr>
      </w:pPr>
      <w:r w:rsidRPr="007B573F">
        <w:rPr>
          <w:rFonts w:ascii="Arial" w:eastAsia="Times New Roman" w:hAnsi="Arial" w:cs="Arial"/>
          <w:color w:val="404040"/>
          <w:sz w:val="24"/>
          <w:szCs w:val="24"/>
        </w:rPr>
        <w:br/>
        <w:t xml:space="preserve">Four days after the air raid, most of the 936 victims were buried. Until today, the countless white crosses remind us of the dead. The goodbye on that Friday morning was a national tribute. After a mass for ten missing in Antwerp cathedral, a procession left as far as Mortsel. The other victims were waiting in wooden boxes loaded on trucks on the </w:t>
      </w:r>
      <w:proofErr w:type="spellStart"/>
      <w:r w:rsidRPr="007B573F">
        <w:rPr>
          <w:rFonts w:ascii="Arial" w:eastAsia="Times New Roman" w:hAnsi="Arial" w:cs="Arial"/>
          <w:color w:val="404040"/>
          <w:sz w:val="24"/>
          <w:szCs w:val="24"/>
        </w:rPr>
        <w:t>Gemeenteplein</w:t>
      </w:r>
      <w:proofErr w:type="spellEnd"/>
      <w:r w:rsidRPr="007B573F">
        <w:rPr>
          <w:rFonts w:ascii="Arial" w:eastAsia="Times New Roman" w:hAnsi="Arial" w:cs="Arial"/>
          <w:color w:val="404040"/>
          <w:sz w:val="24"/>
          <w:szCs w:val="24"/>
        </w:rPr>
        <w:t>. A ceremony was held under the direction of the cardinal. From there the procession continued with all the victims to the cemetery.</w:t>
      </w:r>
      <w:r w:rsidRPr="007B573F">
        <w:rPr>
          <w:rFonts w:ascii="Arial" w:eastAsia="Times New Roman" w:hAnsi="Arial" w:cs="Arial"/>
          <w:color w:val="404040"/>
          <w:sz w:val="24"/>
          <w:szCs w:val="24"/>
        </w:rPr>
        <w:br/>
      </w:r>
      <w:r w:rsidRPr="007B573F">
        <w:rPr>
          <w:rFonts w:ascii="Arial" w:eastAsia="Times New Roman" w:hAnsi="Arial" w:cs="Arial"/>
          <w:color w:val="404040"/>
          <w:sz w:val="24"/>
          <w:szCs w:val="24"/>
        </w:rPr>
        <w:br/>
        <w:t>Witnesses state:</w:t>
      </w:r>
      <w:r w:rsidRPr="007B573F">
        <w:rPr>
          <w:rFonts w:ascii="Arial" w:eastAsia="Times New Roman" w:hAnsi="Arial" w:cs="Arial"/>
          <w:color w:val="404040"/>
          <w:sz w:val="24"/>
          <w:szCs w:val="24"/>
        </w:rPr>
        <w:br/>
        <w:t>"They were in coffins as thin as orange containers. There were gaps between them so you could see those people lying there. They were being loaded onto trucks, because all the hearses were already in use.</w:t>
      </w:r>
      <w:r w:rsidRPr="007B573F">
        <w:rPr>
          <w:rFonts w:ascii="Arial" w:eastAsia="Times New Roman" w:hAnsi="Arial" w:cs="Arial"/>
          <w:color w:val="404040"/>
          <w:sz w:val="24"/>
          <w:szCs w:val="24"/>
        </w:rPr>
        <w:br/>
      </w:r>
      <w:r w:rsidRPr="007B573F">
        <w:rPr>
          <w:rFonts w:ascii="Arial" w:eastAsia="Times New Roman" w:hAnsi="Arial" w:cs="Arial"/>
          <w:color w:val="404040"/>
          <w:sz w:val="24"/>
          <w:szCs w:val="24"/>
        </w:rPr>
        <w:br/>
      </w:r>
      <w:r w:rsidRPr="007B573F">
        <w:rPr>
          <w:rFonts w:ascii="Arial" w:eastAsia="Times New Roman" w:hAnsi="Arial" w:cs="Arial"/>
          <w:color w:val="404040"/>
          <w:sz w:val="24"/>
          <w:szCs w:val="24"/>
        </w:rPr>
        <w:lastRenderedPageBreak/>
        <w:t>"The funeral was never ending. We stood with our school on either side, all sorts of trucks passing by. There were thousands of people. It took hours for that procession to reach the cemetery."</w:t>
      </w:r>
      <w:r w:rsidRPr="007B573F">
        <w:rPr>
          <w:rFonts w:ascii="Arial" w:eastAsia="Times New Roman" w:hAnsi="Arial" w:cs="Arial"/>
          <w:color w:val="404040"/>
          <w:sz w:val="24"/>
          <w:szCs w:val="24"/>
        </w:rPr>
        <w:br/>
      </w:r>
      <w:r w:rsidRPr="007B573F">
        <w:rPr>
          <w:rFonts w:ascii="Arial" w:eastAsia="Times New Roman" w:hAnsi="Arial" w:cs="Arial"/>
          <w:color w:val="404040"/>
          <w:sz w:val="24"/>
          <w:szCs w:val="24"/>
        </w:rPr>
        <w:br/>
        <w:t xml:space="preserve">"A large crowd was waiting in front of the square. Whenever a truck stopped at the gate, a master of ceremonies came. He was wearing a black suit with a top hat. He had a list and read the name of the person each time. which was unloaded. </w:t>
      </w:r>
      <w:proofErr w:type="gramStart"/>
      <w:r w:rsidRPr="007B573F">
        <w:rPr>
          <w:rFonts w:ascii="Arial" w:eastAsia="Times New Roman" w:hAnsi="Arial" w:cs="Arial"/>
          <w:color w:val="404040"/>
          <w:sz w:val="24"/>
          <w:szCs w:val="24"/>
        </w:rPr>
        <w:t>So</w:t>
      </w:r>
      <w:proofErr w:type="gramEnd"/>
      <w:r w:rsidRPr="007B573F">
        <w:rPr>
          <w:rFonts w:ascii="Arial" w:eastAsia="Times New Roman" w:hAnsi="Arial" w:cs="Arial"/>
          <w:color w:val="404040"/>
          <w:sz w:val="24"/>
          <w:szCs w:val="24"/>
        </w:rPr>
        <w:t xml:space="preserve"> the family could follow the body to the grave. "</w:t>
      </w:r>
    </w:p>
    <w:p w14:paraId="1CDA6428" w14:textId="77777777" w:rsidR="007B573F" w:rsidRPr="007B573F" w:rsidRDefault="007B573F" w:rsidP="007B573F">
      <w:pPr>
        <w:shd w:val="clear" w:color="auto" w:fill="FFFFFF"/>
        <w:spacing w:after="0" w:line="390" w:lineRule="atLeast"/>
        <w:rPr>
          <w:rFonts w:ascii="Arial" w:eastAsia="Times New Roman" w:hAnsi="Arial" w:cs="Arial"/>
          <w:color w:val="222222"/>
        </w:rPr>
      </w:pPr>
      <w:r w:rsidRPr="007B573F">
        <w:rPr>
          <w:rFonts w:ascii="Arial" w:eastAsia="Times New Roman" w:hAnsi="Arial" w:cs="Arial"/>
          <w:color w:val="222222"/>
        </w:rPr>
        <w:t>1</w:t>
      </w:r>
    </w:p>
    <w:p w14:paraId="01410B8E" w14:textId="77777777" w:rsidR="007B573F" w:rsidRPr="007B573F" w:rsidRDefault="007B573F" w:rsidP="007B573F">
      <w:pPr>
        <w:shd w:val="clear" w:color="auto" w:fill="FFFFFF"/>
        <w:spacing w:after="300" w:line="390" w:lineRule="atLeast"/>
        <w:rPr>
          <w:rFonts w:ascii="Arial" w:eastAsia="Times New Roman" w:hAnsi="Arial" w:cs="Arial"/>
          <w:color w:val="404040"/>
          <w:sz w:val="24"/>
          <w:szCs w:val="24"/>
        </w:rPr>
      </w:pPr>
      <w:r w:rsidRPr="007B573F">
        <w:rPr>
          <w:rFonts w:ascii="Arial" w:eastAsia="Times New Roman" w:hAnsi="Arial" w:cs="Arial"/>
          <w:color w:val="404040"/>
          <w:sz w:val="24"/>
          <w:szCs w:val="24"/>
        </w:rPr>
        <w:t>From the Press release accompanying pictures issued on 6th April 1943.</w:t>
      </w:r>
    </w:p>
    <w:p w14:paraId="376502D4" w14:textId="77777777" w:rsidR="007B573F" w:rsidRPr="007B573F" w:rsidRDefault="007B573F" w:rsidP="007B573F">
      <w:pPr>
        <w:shd w:val="clear" w:color="auto" w:fill="FFFFFF"/>
        <w:spacing w:after="0" w:line="390" w:lineRule="atLeast"/>
        <w:rPr>
          <w:rFonts w:ascii="Arial" w:eastAsia="Times New Roman" w:hAnsi="Arial" w:cs="Arial"/>
          <w:color w:val="222222"/>
        </w:rPr>
      </w:pPr>
      <w:r w:rsidRPr="007B573F">
        <w:rPr>
          <w:rFonts w:ascii="Arial" w:eastAsia="Times New Roman" w:hAnsi="Arial" w:cs="Arial"/>
          <w:color w:val="222222"/>
        </w:rPr>
        <w:t>2</w:t>
      </w:r>
    </w:p>
    <w:p w14:paraId="392A5A5B" w14:textId="77777777" w:rsidR="007B573F" w:rsidRPr="007B573F" w:rsidRDefault="007B573F" w:rsidP="007B573F">
      <w:pPr>
        <w:shd w:val="clear" w:color="auto" w:fill="FFFFFF"/>
        <w:spacing w:after="300" w:line="390" w:lineRule="atLeast"/>
        <w:rPr>
          <w:rFonts w:ascii="Arial" w:eastAsia="Times New Roman" w:hAnsi="Arial" w:cs="Arial"/>
          <w:color w:val="404040"/>
          <w:sz w:val="24"/>
          <w:szCs w:val="24"/>
        </w:rPr>
      </w:pPr>
      <w:r w:rsidRPr="007B573F">
        <w:rPr>
          <w:rFonts w:ascii="Arial" w:eastAsia="Times New Roman" w:hAnsi="Arial" w:cs="Arial"/>
          <w:color w:val="404040"/>
          <w:sz w:val="24"/>
          <w:szCs w:val="24"/>
        </w:rPr>
        <w:t>Mission Report of the </w:t>
      </w:r>
      <w:hyperlink r:id="rId27" w:tgtFrame="_blank" w:history="1">
        <w:r w:rsidRPr="007B573F">
          <w:rPr>
            <w:rFonts w:ascii="Arial" w:eastAsia="Times New Roman" w:hAnsi="Arial" w:cs="Arial"/>
            <w:color w:val="CC0000"/>
            <w:sz w:val="24"/>
            <w:szCs w:val="24"/>
          </w:rPr>
          <w:t>303rd Bomber Group</w:t>
        </w:r>
      </w:hyperlink>
    </w:p>
    <w:p w14:paraId="28D9241C" w14:textId="77777777" w:rsidR="007B573F" w:rsidRPr="007B573F" w:rsidRDefault="007B573F" w:rsidP="007B573F">
      <w:pPr>
        <w:shd w:val="clear" w:color="auto" w:fill="FFFFFF"/>
        <w:spacing w:after="0" w:line="390" w:lineRule="atLeast"/>
        <w:rPr>
          <w:rFonts w:ascii="Arial" w:eastAsia="Times New Roman" w:hAnsi="Arial" w:cs="Arial"/>
          <w:color w:val="222222"/>
        </w:rPr>
      </w:pPr>
      <w:r w:rsidRPr="007B573F">
        <w:rPr>
          <w:rFonts w:ascii="Arial" w:eastAsia="Times New Roman" w:hAnsi="Arial" w:cs="Arial"/>
          <w:color w:val="222222"/>
        </w:rPr>
        <w:t>3</w:t>
      </w:r>
    </w:p>
    <w:p w14:paraId="2D4B11DA" w14:textId="77777777" w:rsidR="007B573F" w:rsidRPr="007B573F" w:rsidRDefault="007B573F" w:rsidP="007B573F">
      <w:pPr>
        <w:shd w:val="clear" w:color="auto" w:fill="FFFFFF"/>
        <w:spacing w:after="300" w:line="390" w:lineRule="atLeast"/>
        <w:rPr>
          <w:rFonts w:ascii="Arial" w:eastAsia="Times New Roman" w:hAnsi="Arial" w:cs="Arial"/>
          <w:color w:val="404040"/>
          <w:sz w:val="24"/>
          <w:szCs w:val="24"/>
        </w:rPr>
      </w:pPr>
      <w:r w:rsidRPr="007B573F">
        <w:rPr>
          <w:rFonts w:ascii="Arial" w:eastAsia="Times New Roman" w:hAnsi="Arial" w:cs="Arial"/>
          <w:color w:val="404040"/>
          <w:sz w:val="24"/>
          <w:szCs w:val="24"/>
        </w:rPr>
        <w:t>From a modern memorial plaque in the town of Mortsel</w:t>
      </w:r>
    </w:p>
    <w:p w14:paraId="7AF089EC" w14:textId="77777777" w:rsidR="00797EB4" w:rsidRDefault="00797EB4"/>
    <w:sectPr w:rsidR="00797EB4">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D6AC8" w14:textId="77777777" w:rsidR="00C62BC4" w:rsidRDefault="00C62BC4" w:rsidP="000D6AE6">
      <w:pPr>
        <w:spacing w:after="0" w:line="240" w:lineRule="auto"/>
      </w:pPr>
      <w:r>
        <w:separator/>
      </w:r>
    </w:p>
  </w:endnote>
  <w:endnote w:type="continuationSeparator" w:id="0">
    <w:p w14:paraId="3225A770" w14:textId="77777777" w:rsidR="00C62BC4" w:rsidRDefault="00C62BC4" w:rsidP="000D6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556CA" w14:textId="77777777" w:rsidR="00C62BC4" w:rsidRDefault="00C62BC4" w:rsidP="000D6AE6">
      <w:pPr>
        <w:spacing w:after="0" w:line="240" w:lineRule="auto"/>
      </w:pPr>
      <w:r>
        <w:separator/>
      </w:r>
    </w:p>
  </w:footnote>
  <w:footnote w:type="continuationSeparator" w:id="0">
    <w:p w14:paraId="11200226" w14:textId="77777777" w:rsidR="00C62BC4" w:rsidRDefault="00C62BC4" w:rsidP="000D6A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Content>
      <w:p w14:paraId="0D667140" w14:textId="77777777" w:rsidR="000D6AE6" w:rsidRDefault="000D6AE6">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0BD72FC0" w14:textId="77777777" w:rsidR="000D6AE6" w:rsidRDefault="000D6AE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U0NTEwMDU3NzW2MLFQ0lEKTi0uzszPAykwrAUAMitB0iwAAAA="/>
  </w:docVars>
  <w:rsids>
    <w:rsidRoot w:val="007B573F"/>
    <w:rsid w:val="000D6AE6"/>
    <w:rsid w:val="00797EB4"/>
    <w:rsid w:val="007B573F"/>
    <w:rsid w:val="00C62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A8550"/>
  <w15:chartTrackingRefBased/>
  <w15:docId w15:val="{3A01DFA6-DC2B-43B2-A61F-C433FA2A7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B573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7B573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73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B573F"/>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7B573F"/>
    <w:rPr>
      <w:color w:val="0000FF"/>
      <w:u w:val="single"/>
    </w:rPr>
  </w:style>
  <w:style w:type="paragraph" w:styleId="NormalWeb">
    <w:name w:val="Normal (Web)"/>
    <w:basedOn w:val="Normal"/>
    <w:uiPriority w:val="99"/>
    <w:semiHidden/>
    <w:unhideWhenUsed/>
    <w:rsid w:val="007B573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573F"/>
    <w:rPr>
      <w:b/>
      <w:bCs/>
    </w:rPr>
  </w:style>
  <w:style w:type="paragraph" w:styleId="Header">
    <w:name w:val="header"/>
    <w:basedOn w:val="Normal"/>
    <w:link w:val="HeaderChar"/>
    <w:uiPriority w:val="99"/>
    <w:unhideWhenUsed/>
    <w:rsid w:val="000D6A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AE6"/>
  </w:style>
  <w:style w:type="paragraph" w:styleId="Footer">
    <w:name w:val="footer"/>
    <w:basedOn w:val="Normal"/>
    <w:link w:val="FooterChar"/>
    <w:uiPriority w:val="99"/>
    <w:unhideWhenUsed/>
    <w:rsid w:val="000D6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6519018">
      <w:bodyDiv w:val="1"/>
      <w:marLeft w:val="0"/>
      <w:marRight w:val="0"/>
      <w:marTop w:val="0"/>
      <w:marBottom w:val="0"/>
      <w:divBdr>
        <w:top w:val="none" w:sz="0" w:space="0" w:color="auto"/>
        <w:left w:val="none" w:sz="0" w:space="0" w:color="auto"/>
        <w:bottom w:val="none" w:sz="0" w:space="0" w:color="auto"/>
        <w:right w:val="none" w:sz="0" w:space="0" w:color="auto"/>
      </w:divBdr>
      <w:divsChild>
        <w:div w:id="322395789">
          <w:marLeft w:val="0"/>
          <w:marRight w:val="0"/>
          <w:marTop w:val="0"/>
          <w:marBottom w:val="0"/>
          <w:divBdr>
            <w:top w:val="none" w:sz="0" w:space="0" w:color="auto"/>
            <w:left w:val="none" w:sz="0" w:space="0" w:color="auto"/>
            <w:bottom w:val="none" w:sz="0" w:space="0" w:color="auto"/>
            <w:right w:val="none" w:sz="0" w:space="0" w:color="auto"/>
          </w:divBdr>
          <w:divsChild>
            <w:div w:id="50153808">
              <w:marLeft w:val="0"/>
              <w:marRight w:val="0"/>
              <w:marTop w:val="0"/>
              <w:marBottom w:val="0"/>
              <w:divBdr>
                <w:top w:val="none" w:sz="0" w:space="0" w:color="auto"/>
                <w:left w:val="none" w:sz="0" w:space="0" w:color="auto"/>
                <w:bottom w:val="none" w:sz="0" w:space="0" w:color="auto"/>
                <w:right w:val="none" w:sz="0" w:space="0" w:color="auto"/>
              </w:divBdr>
              <w:divsChild>
                <w:div w:id="16936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4813">
          <w:marLeft w:val="0"/>
          <w:marRight w:val="0"/>
          <w:marTop w:val="480"/>
          <w:marBottom w:val="480"/>
          <w:divBdr>
            <w:top w:val="none" w:sz="0" w:space="0" w:color="auto"/>
            <w:left w:val="none" w:sz="0" w:space="0" w:color="auto"/>
            <w:bottom w:val="none" w:sz="0" w:space="0" w:color="auto"/>
            <w:right w:val="none" w:sz="0" w:space="0" w:color="auto"/>
          </w:divBdr>
        </w:div>
        <w:div w:id="379788526">
          <w:blockQuote w:val="1"/>
          <w:marLeft w:val="0"/>
          <w:marRight w:val="0"/>
          <w:marTop w:val="300"/>
          <w:marBottom w:val="300"/>
          <w:divBdr>
            <w:top w:val="none" w:sz="0" w:space="0" w:color="auto"/>
            <w:left w:val="single" w:sz="24" w:space="0" w:color="CC0000"/>
            <w:bottom w:val="none" w:sz="0" w:space="0" w:color="auto"/>
            <w:right w:val="none" w:sz="0" w:space="0" w:color="auto"/>
          </w:divBdr>
        </w:div>
        <w:div w:id="589897954">
          <w:marLeft w:val="0"/>
          <w:marRight w:val="0"/>
          <w:marTop w:val="480"/>
          <w:marBottom w:val="480"/>
          <w:divBdr>
            <w:top w:val="none" w:sz="0" w:space="0" w:color="auto"/>
            <w:left w:val="none" w:sz="0" w:space="0" w:color="auto"/>
            <w:bottom w:val="none" w:sz="0" w:space="0" w:color="auto"/>
            <w:right w:val="none" w:sz="0" w:space="0" w:color="auto"/>
          </w:divBdr>
        </w:div>
        <w:div w:id="897932605">
          <w:marLeft w:val="0"/>
          <w:marRight w:val="0"/>
          <w:marTop w:val="480"/>
          <w:marBottom w:val="480"/>
          <w:divBdr>
            <w:top w:val="none" w:sz="0" w:space="0" w:color="auto"/>
            <w:left w:val="none" w:sz="0" w:space="0" w:color="auto"/>
            <w:bottom w:val="none" w:sz="0" w:space="0" w:color="auto"/>
            <w:right w:val="none" w:sz="0" w:space="0" w:color="auto"/>
          </w:divBdr>
        </w:div>
        <w:div w:id="132527200">
          <w:marLeft w:val="0"/>
          <w:marRight w:val="0"/>
          <w:marTop w:val="480"/>
          <w:marBottom w:val="480"/>
          <w:divBdr>
            <w:top w:val="single" w:sz="6" w:space="0" w:color="E0E0E0"/>
            <w:left w:val="none" w:sz="0" w:space="0" w:color="auto"/>
            <w:bottom w:val="single" w:sz="6" w:space="0" w:color="E0E0E0"/>
            <w:right w:val="none" w:sz="0" w:space="0" w:color="auto"/>
          </w:divBdr>
        </w:div>
        <w:div w:id="1348799015">
          <w:blockQuote w:val="1"/>
          <w:marLeft w:val="0"/>
          <w:marRight w:val="0"/>
          <w:marTop w:val="300"/>
          <w:marBottom w:val="300"/>
          <w:divBdr>
            <w:top w:val="none" w:sz="0" w:space="0" w:color="auto"/>
            <w:left w:val="single" w:sz="24" w:space="0" w:color="CC0000"/>
            <w:bottom w:val="none" w:sz="0" w:space="0" w:color="auto"/>
            <w:right w:val="none" w:sz="0" w:space="0" w:color="auto"/>
          </w:divBdr>
        </w:div>
        <w:div w:id="218900629">
          <w:blockQuote w:val="1"/>
          <w:marLeft w:val="0"/>
          <w:marRight w:val="0"/>
          <w:marTop w:val="300"/>
          <w:marBottom w:val="300"/>
          <w:divBdr>
            <w:top w:val="none" w:sz="0" w:space="0" w:color="auto"/>
            <w:left w:val="single" w:sz="24" w:space="0" w:color="CC0000"/>
            <w:bottom w:val="none" w:sz="0" w:space="0" w:color="auto"/>
            <w:right w:val="none" w:sz="0" w:space="0" w:color="auto"/>
          </w:divBdr>
        </w:div>
        <w:div w:id="1827162990">
          <w:marLeft w:val="0"/>
          <w:marRight w:val="0"/>
          <w:marTop w:val="480"/>
          <w:marBottom w:val="480"/>
          <w:divBdr>
            <w:top w:val="none" w:sz="0" w:space="0" w:color="auto"/>
            <w:left w:val="none" w:sz="0" w:space="0" w:color="auto"/>
            <w:bottom w:val="none" w:sz="0" w:space="0" w:color="auto"/>
            <w:right w:val="none" w:sz="0" w:space="0" w:color="auto"/>
          </w:divBdr>
        </w:div>
        <w:div w:id="1595893183">
          <w:blockQuote w:val="1"/>
          <w:marLeft w:val="0"/>
          <w:marRight w:val="0"/>
          <w:marTop w:val="300"/>
          <w:marBottom w:val="300"/>
          <w:divBdr>
            <w:top w:val="none" w:sz="0" w:space="0" w:color="auto"/>
            <w:left w:val="single" w:sz="24" w:space="0" w:color="CC0000"/>
            <w:bottom w:val="none" w:sz="0" w:space="0" w:color="auto"/>
            <w:right w:val="none" w:sz="0" w:space="0" w:color="auto"/>
          </w:divBdr>
        </w:div>
        <w:div w:id="2052991444">
          <w:marLeft w:val="0"/>
          <w:marRight w:val="0"/>
          <w:marTop w:val="480"/>
          <w:marBottom w:val="480"/>
          <w:divBdr>
            <w:top w:val="none" w:sz="0" w:space="0" w:color="auto"/>
            <w:left w:val="none" w:sz="0" w:space="0" w:color="auto"/>
            <w:bottom w:val="none" w:sz="0" w:space="0" w:color="auto"/>
            <w:right w:val="none" w:sz="0" w:space="0" w:color="auto"/>
          </w:divBdr>
        </w:div>
        <w:div w:id="1956862617">
          <w:marLeft w:val="0"/>
          <w:marRight w:val="0"/>
          <w:marTop w:val="480"/>
          <w:marBottom w:val="480"/>
          <w:divBdr>
            <w:top w:val="none" w:sz="0" w:space="0" w:color="auto"/>
            <w:left w:val="none" w:sz="0" w:space="0" w:color="auto"/>
            <w:bottom w:val="none" w:sz="0" w:space="0" w:color="auto"/>
            <w:right w:val="none" w:sz="0" w:space="0" w:color="auto"/>
          </w:divBdr>
        </w:div>
        <w:div w:id="1166745815">
          <w:marLeft w:val="0"/>
          <w:marRight w:val="0"/>
          <w:marTop w:val="480"/>
          <w:marBottom w:val="480"/>
          <w:divBdr>
            <w:top w:val="single" w:sz="6" w:space="0" w:color="E0E0E0"/>
            <w:left w:val="none" w:sz="0" w:space="0" w:color="auto"/>
            <w:bottom w:val="single" w:sz="6" w:space="0" w:color="E0E0E0"/>
            <w:right w:val="none" w:sz="0" w:space="0" w:color="auto"/>
          </w:divBdr>
        </w:div>
        <w:div w:id="1742171121">
          <w:blockQuote w:val="1"/>
          <w:marLeft w:val="0"/>
          <w:marRight w:val="0"/>
          <w:marTop w:val="300"/>
          <w:marBottom w:val="300"/>
          <w:divBdr>
            <w:top w:val="none" w:sz="0" w:space="0" w:color="auto"/>
            <w:left w:val="single" w:sz="24" w:space="0" w:color="CC0000"/>
            <w:bottom w:val="none" w:sz="0" w:space="0" w:color="auto"/>
            <w:right w:val="none" w:sz="0" w:space="0" w:color="auto"/>
          </w:divBdr>
        </w:div>
        <w:div w:id="399718180">
          <w:marLeft w:val="0"/>
          <w:marRight w:val="0"/>
          <w:marTop w:val="0"/>
          <w:marBottom w:val="0"/>
          <w:divBdr>
            <w:top w:val="none" w:sz="0" w:space="0" w:color="auto"/>
            <w:left w:val="none" w:sz="0" w:space="0" w:color="auto"/>
            <w:bottom w:val="none" w:sz="0" w:space="0" w:color="auto"/>
            <w:right w:val="none" w:sz="0" w:space="0" w:color="auto"/>
          </w:divBdr>
          <w:divsChild>
            <w:div w:id="885944916">
              <w:marLeft w:val="0"/>
              <w:marRight w:val="0"/>
              <w:marTop w:val="0"/>
              <w:marBottom w:val="0"/>
              <w:divBdr>
                <w:top w:val="none" w:sz="0" w:space="0" w:color="auto"/>
                <w:left w:val="none" w:sz="0" w:space="0" w:color="auto"/>
                <w:bottom w:val="none" w:sz="0" w:space="0" w:color="auto"/>
                <w:right w:val="none" w:sz="0" w:space="0" w:color="auto"/>
              </w:divBdr>
            </w:div>
          </w:divsChild>
        </w:div>
        <w:div w:id="1991129474">
          <w:marLeft w:val="0"/>
          <w:marRight w:val="0"/>
          <w:marTop w:val="0"/>
          <w:marBottom w:val="0"/>
          <w:divBdr>
            <w:top w:val="none" w:sz="0" w:space="0" w:color="auto"/>
            <w:left w:val="none" w:sz="0" w:space="0" w:color="auto"/>
            <w:bottom w:val="none" w:sz="0" w:space="0" w:color="auto"/>
            <w:right w:val="none" w:sz="0" w:space="0" w:color="auto"/>
          </w:divBdr>
          <w:divsChild>
            <w:div w:id="1706636118">
              <w:marLeft w:val="0"/>
              <w:marRight w:val="0"/>
              <w:marTop w:val="0"/>
              <w:marBottom w:val="0"/>
              <w:divBdr>
                <w:top w:val="none" w:sz="0" w:space="0" w:color="auto"/>
                <w:left w:val="none" w:sz="0" w:space="0" w:color="auto"/>
                <w:bottom w:val="none" w:sz="0" w:space="0" w:color="auto"/>
                <w:right w:val="none" w:sz="0" w:space="0" w:color="auto"/>
              </w:divBdr>
            </w:div>
          </w:divsChild>
        </w:div>
        <w:div w:id="1951274169">
          <w:marLeft w:val="0"/>
          <w:marRight w:val="0"/>
          <w:marTop w:val="0"/>
          <w:marBottom w:val="0"/>
          <w:divBdr>
            <w:top w:val="none" w:sz="0" w:space="0" w:color="auto"/>
            <w:left w:val="none" w:sz="0" w:space="0" w:color="auto"/>
            <w:bottom w:val="none" w:sz="0" w:space="0" w:color="auto"/>
            <w:right w:val="none" w:sz="0" w:space="0" w:color="auto"/>
          </w:divBdr>
          <w:divsChild>
            <w:div w:id="11990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ubstack.com/redirect/49667220-95a0-4ddd-af48-40c9212d50ec?j=eyJ1IjoibnRuN3kifQ.99RiO8DPibtCcxg2Q0s_SKfOWhCt48yBEyYZHINc-tU"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s://substack.com/redirect/4479aaf3-2f74-4b09-91c4-2a4c7e6e431b?j=eyJ1IjoibnRuN3kifQ.99RiO8DPibtCcxg2Q0s_SKfOWhCt48yBEyYZHINc-tU" TargetMode="External"/><Relationship Id="rId7" Type="http://schemas.openxmlformats.org/officeDocument/2006/relationships/hyperlink" Target="https://substack.com/app-link/post?publication_id=363095&amp;post_id=111461201&amp;utm_source=substack&amp;isFreemail=false&amp;submitLike=true&amp;token=eyJ1c2VyX2lkIjo0MDAxNDI4NiwicG9zdF9pZCI6MTExNDYxMjAxLCJyZWFjdGlvbiI6IuKdpCIsImlhdCI6MTY4MDY3NDQyMiwiZXhwIjoxNjgzMjY2NDIyLCJpc3MiOiJwdWItMzYzMDk1Iiwic3ViIjoicmVhY3Rpb24ifQ.LVjdFxYGvYoOs474BHDgBSTHw-BxePmubzR2KZtjCVc&amp;utm_medium=email" TargetMode="External"/><Relationship Id="rId12" Type="http://schemas.openxmlformats.org/officeDocument/2006/relationships/image" Target="media/image4.png"/><Relationship Id="rId17" Type="http://schemas.openxmlformats.org/officeDocument/2006/relationships/hyperlink" Target="https://substack.com/redirect/0a96444d-7776-4df6-ac74-50c297c50983?j=eyJ1IjoibnRuN3kifQ.99RiO8DPibtCcxg2Q0s_SKfOWhCt48yBEyYZHINc-tU" TargetMode="External"/><Relationship Id="rId25" Type="http://schemas.openxmlformats.org/officeDocument/2006/relationships/hyperlink" Target="https://substack.com/redirect/6603b1b6-f8e6-448f-bc59-86cec4cea75b?j=eyJ1IjoibnRuN3kifQ.99RiO8DPibtCcxg2Q0s_SKfOWhCt48yBEyYZHINc-tU"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ubstack.com/app-link/post?publication_id=363095&amp;post_id=111461201&amp;utm_source=substack&amp;utm_medium=email&amp;utm_content=share&amp;action=share&amp;triggerShare=true&amp;isFreemail=false&amp;token=eyJ1c2VyX2lkIjo0MDAxNDI4NiwicG9zdF9pZCI6MTExNDYxMjAxLCJpYXQiOjE2ODA2NzQ0MjIsImV4cCI6MTY4MzI2NjQyMiwiaXNzIjoicHViLTM2MzA5NSIsInN1YiI6InBvc3QtcmVhY3Rpb24ifQ.pl9peg30qL4oNdevplb8AhfWZcvrttI_he0mbRQElSw" TargetMode="External"/><Relationship Id="rId24" Type="http://schemas.openxmlformats.org/officeDocument/2006/relationships/image" Target="media/image10.jpeg"/><Relationship Id="rId5" Type="http://schemas.openxmlformats.org/officeDocument/2006/relationships/endnotes" Target="endnotes.xml"/><Relationship Id="rId15" Type="http://schemas.openxmlformats.org/officeDocument/2006/relationships/hyperlink" Target="https://substack.com/redirect/bfbbbf1c-f606-42cc-9a17-82a8ddc2c87b?j=eyJ1IjoibnRuN3kifQ.99RiO8DPibtCcxg2Q0s_SKfOWhCt48yBEyYZHINc-tU" TargetMode="External"/><Relationship Id="rId23" Type="http://schemas.openxmlformats.org/officeDocument/2006/relationships/hyperlink" Target="https://substack.com/redirect/5c8d3829-50de-4c09-a399-6c3d7a46d5af?j=eyJ1IjoibnRuN3kifQ.99RiO8DPibtCcxg2Q0s_SKfOWhCt48yBEyYZHINc-tU"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substack.com/redirect/2f7b7f46-b14c-4947-ac44-562c00dde97e?j=eyJ1IjoibnRuN3kifQ.99RiO8DPibtCcxg2Q0s_SKfOWhCt48yBEyYZHINc-tU" TargetMode="External"/><Relationship Id="rId4" Type="http://schemas.openxmlformats.org/officeDocument/2006/relationships/footnotes" Target="footnotes.xml"/><Relationship Id="rId9" Type="http://schemas.openxmlformats.org/officeDocument/2006/relationships/hyperlink" Target="https://substack.com/app-link/post?publication_id=363095&amp;post_id=111461201&amp;utm_source=substack&amp;utm_medium=email&amp;isFreemail=false&amp;comments=true&amp;token=eyJ1c2VyX2lkIjo0MDAxNDI4NiwicG9zdF9pZCI6MTExNDYxMjAxLCJpYXQiOjE2ODA2NzQ0MjIsImV4cCI6MTY4MzI2NjQyMiwiaXNzIjoicHViLTM2MzA5NSIsInN1YiI6InBvc3QtcmVhY3Rpb24ifQ.pl9peg30qL4oNdevplb8AhfWZcvrttI_he0mbRQElSw&amp;utm_source=substack&amp;utm_medium=email"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substack.com/redirect/f5def125-549d-492c-b4bf-7b5b46bc8384?j=eyJ1IjoibnRuN3kifQ.99RiO8DPibtCcxg2Q0s_SKfOWhCt48yBEyYZHINc-t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1419</Words>
  <Characters>8092</Characters>
  <Application>Microsoft Office Word</Application>
  <DocSecurity>0</DocSecurity>
  <Lines>67</Lines>
  <Paragraphs>18</Paragraphs>
  <ScaleCrop>false</ScaleCrop>
  <Company/>
  <LinksUpToDate>false</LinksUpToDate>
  <CharactersWithSpaces>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Campbell</dc:creator>
  <cp:keywords/>
  <dc:description/>
  <cp:lastModifiedBy>Donald Campbell</cp:lastModifiedBy>
  <cp:revision>2</cp:revision>
  <dcterms:created xsi:type="dcterms:W3CDTF">2023-04-05T07:40:00Z</dcterms:created>
  <dcterms:modified xsi:type="dcterms:W3CDTF">2023-04-05T07:41:00Z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061fc2ca-cc82-408a-82b3-92c23946fd9b</vt:lpwstr>
  </property>
</Properties>
</file>